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F25" w:rsidRPr="00753F25" w:rsidRDefault="00E32FD0" w:rsidP="00753F25">
      <w:pPr>
        <w:pStyle w:val="NormalWeb"/>
        <w:spacing w:before="0" w:beforeAutospacing="0" w:after="0" w:afterAutospacing="0"/>
        <w:jc w:val="center"/>
        <w:rPr>
          <w:b/>
          <w:bCs/>
          <w:sz w:val="27"/>
          <w:szCs w:val="27"/>
        </w:rPr>
      </w:pPr>
      <w:r w:rsidRPr="00753F25">
        <w:rPr>
          <w:b/>
          <w:bCs/>
          <w:sz w:val="27"/>
          <w:szCs w:val="27"/>
        </w:rPr>
        <w:t xml:space="preserve">QUY TRÌNH </w:t>
      </w:r>
    </w:p>
    <w:p w:rsidR="00E32FD0" w:rsidRPr="00753F25" w:rsidRDefault="00753F25" w:rsidP="00753F25">
      <w:pPr>
        <w:pStyle w:val="NormalWeb"/>
        <w:spacing w:before="0" w:beforeAutospacing="0" w:after="0" w:afterAutospacing="0"/>
        <w:jc w:val="center"/>
        <w:rPr>
          <w:sz w:val="27"/>
          <w:szCs w:val="27"/>
        </w:rPr>
      </w:pPr>
      <w:r w:rsidRPr="00753F25">
        <w:rPr>
          <w:b/>
          <w:bCs/>
          <w:sz w:val="27"/>
          <w:szCs w:val="27"/>
        </w:rPr>
        <w:t>Kỹ thuật trồng, chăm sóc cây đẳng sâm trên địa bàn tỉnh Lâm Đồng</w:t>
      </w:r>
    </w:p>
    <w:p w:rsidR="00925251" w:rsidRPr="00753F25" w:rsidRDefault="00E32FD0" w:rsidP="00753F25">
      <w:pPr>
        <w:pStyle w:val="NormalWeb"/>
        <w:spacing w:before="0" w:beforeAutospacing="0" w:after="0" w:afterAutospacing="0"/>
        <w:jc w:val="center"/>
        <w:rPr>
          <w:rStyle w:val="citation-405"/>
          <w:rFonts w:eastAsiaTheme="majorEastAsia"/>
          <w:bCs/>
          <w:i/>
          <w:sz w:val="27"/>
          <w:szCs w:val="27"/>
        </w:rPr>
      </w:pPr>
      <w:r w:rsidRPr="00753F25">
        <w:rPr>
          <w:rStyle w:val="citation-405"/>
          <w:rFonts w:eastAsiaTheme="majorEastAsia"/>
          <w:bCs/>
          <w:i/>
          <w:sz w:val="27"/>
          <w:szCs w:val="27"/>
        </w:rPr>
        <w:t>(Ban hành kèm theo Quyết định số</w:t>
      </w:r>
      <w:r w:rsidR="00925251" w:rsidRPr="00753F25">
        <w:rPr>
          <w:rStyle w:val="citation-405"/>
          <w:rFonts w:eastAsiaTheme="majorEastAsia"/>
          <w:bCs/>
          <w:i/>
          <w:sz w:val="27"/>
          <w:szCs w:val="27"/>
        </w:rPr>
        <w:t xml:space="preserve">    </w:t>
      </w:r>
      <w:r w:rsidRPr="00753F25">
        <w:rPr>
          <w:rStyle w:val="citation-405"/>
          <w:rFonts w:eastAsiaTheme="majorEastAsia"/>
          <w:bCs/>
          <w:i/>
          <w:sz w:val="27"/>
          <w:szCs w:val="27"/>
        </w:rPr>
        <w:t xml:space="preserve"> /QĐ-UBND ngày </w:t>
      </w:r>
      <w:r w:rsidR="00CA1167" w:rsidRPr="00753F25">
        <w:rPr>
          <w:rStyle w:val="citation-405"/>
          <w:rFonts w:eastAsiaTheme="majorEastAsia"/>
          <w:bCs/>
          <w:i/>
          <w:sz w:val="27"/>
          <w:szCs w:val="27"/>
        </w:rPr>
        <w:t xml:space="preserve">    </w:t>
      </w:r>
      <w:r w:rsidRPr="00753F25">
        <w:rPr>
          <w:rStyle w:val="citation-405"/>
          <w:rFonts w:eastAsiaTheme="majorEastAsia"/>
          <w:bCs/>
          <w:i/>
          <w:sz w:val="27"/>
          <w:szCs w:val="27"/>
        </w:rPr>
        <w:t xml:space="preserve">/ </w:t>
      </w:r>
      <w:r w:rsidR="00CA1167" w:rsidRPr="00753F25">
        <w:rPr>
          <w:rStyle w:val="citation-405"/>
          <w:rFonts w:eastAsiaTheme="majorEastAsia"/>
          <w:bCs/>
          <w:i/>
          <w:sz w:val="27"/>
          <w:szCs w:val="27"/>
        </w:rPr>
        <w:t xml:space="preserve">   </w:t>
      </w:r>
      <w:r w:rsidRPr="00753F25">
        <w:rPr>
          <w:rStyle w:val="citation-405"/>
          <w:rFonts w:eastAsiaTheme="majorEastAsia"/>
          <w:bCs/>
          <w:i/>
          <w:sz w:val="27"/>
          <w:szCs w:val="27"/>
        </w:rPr>
        <w:t>/2025 của</w:t>
      </w:r>
    </w:p>
    <w:p w:rsidR="006C1627" w:rsidRPr="00753F25" w:rsidRDefault="00E32FD0" w:rsidP="00753F25">
      <w:pPr>
        <w:pStyle w:val="NormalWeb"/>
        <w:spacing w:before="0" w:beforeAutospacing="0" w:after="0" w:afterAutospacing="0"/>
        <w:jc w:val="center"/>
        <w:rPr>
          <w:rFonts w:eastAsiaTheme="majorEastAsia"/>
          <w:bCs/>
          <w:i/>
          <w:sz w:val="27"/>
          <w:szCs w:val="27"/>
        </w:rPr>
      </w:pPr>
      <w:r w:rsidRPr="00753F25">
        <w:rPr>
          <w:rStyle w:val="citation-405"/>
          <w:rFonts w:eastAsiaTheme="majorEastAsia"/>
          <w:bCs/>
          <w:i/>
          <w:sz w:val="27"/>
          <w:szCs w:val="27"/>
        </w:rPr>
        <w:t xml:space="preserve"> U</w:t>
      </w:r>
      <w:bookmarkStart w:id="0" w:name="_GoBack"/>
      <w:bookmarkEnd w:id="0"/>
      <w:r w:rsidRPr="00753F25">
        <w:rPr>
          <w:rStyle w:val="citation-405"/>
          <w:rFonts w:eastAsiaTheme="majorEastAsia"/>
          <w:bCs/>
          <w:i/>
          <w:sz w:val="27"/>
          <w:szCs w:val="27"/>
        </w:rPr>
        <w:t>BND</w:t>
      </w:r>
      <w:r w:rsidR="00925251" w:rsidRPr="00753F25">
        <w:rPr>
          <w:rStyle w:val="citation-405"/>
          <w:rFonts w:eastAsiaTheme="majorEastAsia"/>
          <w:bCs/>
          <w:i/>
          <w:sz w:val="27"/>
          <w:szCs w:val="27"/>
        </w:rPr>
        <w:t xml:space="preserve"> </w:t>
      </w:r>
      <w:r w:rsidRPr="00753F25">
        <w:rPr>
          <w:rStyle w:val="citation-405"/>
          <w:rFonts w:eastAsiaTheme="majorEastAsia"/>
          <w:bCs/>
          <w:i/>
          <w:sz w:val="27"/>
          <w:szCs w:val="27"/>
        </w:rPr>
        <w:t>tỉnh Lâm Đồng)</w:t>
      </w:r>
    </w:p>
    <w:p w:rsidR="00EF267B" w:rsidRPr="00753F25" w:rsidRDefault="00EF267B" w:rsidP="00753F25">
      <w:pPr>
        <w:pStyle w:val="NormalWeb"/>
        <w:spacing w:before="120" w:beforeAutospacing="0" w:after="0" w:afterAutospacing="0"/>
        <w:ind w:firstLine="567"/>
        <w:jc w:val="both"/>
        <w:rPr>
          <w:sz w:val="27"/>
          <w:szCs w:val="27"/>
        </w:rPr>
      </w:pP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I. Yêu cầu sinh thái, điều kiện ngoại cảnh</w:t>
      </w:r>
    </w:p>
    <w:p w:rsidR="00B73CEA" w:rsidRPr="00753F25" w:rsidRDefault="00B73CEA" w:rsidP="00753F25">
      <w:pPr>
        <w:pStyle w:val="NormalWeb"/>
        <w:spacing w:before="120" w:beforeAutospacing="0" w:after="0" w:afterAutospacing="0"/>
        <w:ind w:firstLine="567"/>
        <w:jc w:val="both"/>
        <w:rPr>
          <w:b/>
          <w:sz w:val="27"/>
          <w:szCs w:val="27"/>
        </w:rPr>
      </w:pPr>
      <w:r w:rsidRPr="00753F25">
        <w:rPr>
          <w:b/>
          <w:sz w:val="27"/>
          <w:szCs w:val="27"/>
        </w:rPr>
        <w:t xml:space="preserve">1. </w:t>
      </w:r>
      <w:r w:rsidR="00EF267B" w:rsidRPr="00753F25">
        <w:rPr>
          <w:b/>
          <w:sz w:val="27"/>
          <w:szCs w:val="27"/>
        </w:rPr>
        <w:t>Nhiệt độ, ẩm độ và lượng mưa:</w:t>
      </w:r>
      <w:r w:rsidRPr="00753F25">
        <w:rPr>
          <w:b/>
          <w:sz w:val="27"/>
          <w:szCs w:val="27"/>
        </w:rPr>
        <w:t xml:space="preserve"> </w:t>
      </w:r>
    </w:p>
    <w:p w:rsidR="00EF267B" w:rsidRPr="00753F25" w:rsidRDefault="008703A8"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Nhiệt độ: Nhiệt độ tối ưu cho cây đẳng sâm là từ 18−25</w:t>
      </w:r>
      <w:r w:rsidR="00B73CEA" w:rsidRPr="00753F25">
        <w:rPr>
          <w:sz w:val="27"/>
          <w:szCs w:val="27"/>
          <w:vertAlign w:val="superscript"/>
        </w:rPr>
        <w:t>o</w:t>
      </w:r>
      <w:r w:rsidR="00EF267B" w:rsidRPr="00753F25">
        <w:rPr>
          <w:sz w:val="27"/>
          <w:szCs w:val="27"/>
        </w:rPr>
        <w:t>C. Cây vẫn có khả năng chịu đựng khi nhiệt độ tăng trên 30</w:t>
      </w:r>
      <w:r w:rsidR="00B73CEA" w:rsidRPr="00753F25">
        <w:rPr>
          <w:sz w:val="27"/>
          <w:szCs w:val="27"/>
          <w:vertAlign w:val="superscript"/>
        </w:rPr>
        <w:t>o</w:t>
      </w:r>
      <w:r w:rsidR="00B73CEA" w:rsidRPr="00753F25">
        <w:rPr>
          <w:sz w:val="27"/>
          <w:szCs w:val="27"/>
        </w:rPr>
        <w:t xml:space="preserve">C </w:t>
      </w:r>
      <w:r w:rsidR="00EF267B" w:rsidRPr="00753F25">
        <w:rPr>
          <w:sz w:val="27"/>
          <w:szCs w:val="27"/>
        </w:rPr>
        <w:t>hoặc giảm xuống 10</w:t>
      </w:r>
      <w:r w:rsidR="00FB5228" w:rsidRPr="00753F25">
        <w:rPr>
          <w:sz w:val="27"/>
          <w:szCs w:val="27"/>
        </w:rPr>
        <w:t xml:space="preserve"> - </w:t>
      </w:r>
      <w:r w:rsidR="00EF267B" w:rsidRPr="00753F25">
        <w:rPr>
          <w:sz w:val="27"/>
          <w:szCs w:val="27"/>
        </w:rPr>
        <w:t>12</w:t>
      </w:r>
      <w:r w:rsidR="00B73CEA" w:rsidRPr="00753F25">
        <w:rPr>
          <w:sz w:val="27"/>
          <w:szCs w:val="27"/>
          <w:vertAlign w:val="superscript"/>
        </w:rPr>
        <w:t>o</w:t>
      </w:r>
      <w:r w:rsidR="00B73CEA" w:rsidRPr="00753F25">
        <w:rPr>
          <w:sz w:val="27"/>
          <w:szCs w:val="27"/>
        </w:rPr>
        <w:t xml:space="preserve">C </w:t>
      </w:r>
      <w:r w:rsidR="00EF267B" w:rsidRPr="00753F25">
        <w:rPr>
          <w:sz w:val="27"/>
          <w:szCs w:val="27"/>
        </w:rPr>
        <w:t>(nhưng không kéo dài). Với đặc điểm nhiệt độ trung bình trong năm không vượt quá 3</w:t>
      </w:r>
      <w:r w:rsidR="00B73CEA" w:rsidRPr="00753F25">
        <w:rPr>
          <w:sz w:val="27"/>
          <w:szCs w:val="27"/>
        </w:rPr>
        <w:t>0</w:t>
      </w:r>
      <w:r w:rsidR="00B73CEA" w:rsidRPr="00753F25">
        <w:rPr>
          <w:sz w:val="27"/>
          <w:szCs w:val="27"/>
          <w:vertAlign w:val="superscript"/>
        </w:rPr>
        <w:t>o</w:t>
      </w:r>
      <w:r w:rsidR="00B73CEA" w:rsidRPr="00753F25">
        <w:rPr>
          <w:sz w:val="27"/>
          <w:szCs w:val="27"/>
        </w:rPr>
        <w:t xml:space="preserve">C </w:t>
      </w:r>
      <w:r w:rsidR="00EF267B" w:rsidRPr="00753F25">
        <w:rPr>
          <w:sz w:val="27"/>
          <w:szCs w:val="27"/>
        </w:rPr>
        <w:t>ở một số khu vực, Lâm Đồng rất phù hợp để trồng Đẳng sâm.</w:t>
      </w:r>
    </w:p>
    <w:p w:rsidR="00EF267B" w:rsidRPr="00753F25" w:rsidRDefault="008703A8"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Ẩm độ: Độ ẩm thích hợp cho cây đẳng sâm thường nằm trong khoảng từ 70</w:t>
      </w:r>
      <w:r w:rsidR="00FB5228" w:rsidRPr="00753F25">
        <w:rPr>
          <w:sz w:val="27"/>
          <w:szCs w:val="27"/>
        </w:rPr>
        <w:t>%</w:t>
      </w:r>
      <w:r w:rsidR="00EF267B" w:rsidRPr="00753F25">
        <w:rPr>
          <w:sz w:val="27"/>
          <w:szCs w:val="27"/>
        </w:rPr>
        <w:t xml:space="preserve"> </w:t>
      </w:r>
      <w:r w:rsidR="00FB5228" w:rsidRPr="00753F25">
        <w:rPr>
          <w:sz w:val="27"/>
          <w:szCs w:val="27"/>
        </w:rPr>
        <w:t>-</w:t>
      </w:r>
      <w:r w:rsidR="00EF267B" w:rsidRPr="00753F25">
        <w:rPr>
          <w:sz w:val="27"/>
          <w:szCs w:val="27"/>
        </w:rPr>
        <w:t xml:space="preserve"> 80</w:t>
      </w:r>
      <w:r w:rsidR="00FB5228" w:rsidRPr="00753F25">
        <w:rPr>
          <w:sz w:val="27"/>
          <w:szCs w:val="27"/>
        </w:rPr>
        <w:t>%.</w:t>
      </w:r>
    </w:p>
    <w:p w:rsidR="00EF267B" w:rsidRPr="00753F25" w:rsidRDefault="008703A8"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Lượng mưa: Lượng mưa thích hợp hàng năm 1.200−1.500 mm.</w:t>
      </w:r>
    </w:p>
    <w:p w:rsidR="00EF267B" w:rsidRPr="00753F25" w:rsidRDefault="008703A8" w:rsidP="00753F25">
      <w:pPr>
        <w:pStyle w:val="NormalWeb"/>
        <w:spacing w:before="120" w:beforeAutospacing="0" w:after="0" w:afterAutospacing="0"/>
        <w:ind w:firstLine="567"/>
        <w:jc w:val="both"/>
        <w:rPr>
          <w:b/>
          <w:sz w:val="27"/>
          <w:szCs w:val="27"/>
        </w:rPr>
      </w:pPr>
      <w:r w:rsidRPr="00753F25">
        <w:rPr>
          <w:b/>
          <w:sz w:val="27"/>
          <w:szCs w:val="27"/>
        </w:rPr>
        <w:t xml:space="preserve">2. </w:t>
      </w:r>
      <w:r w:rsidR="00EF267B" w:rsidRPr="00753F25">
        <w:rPr>
          <w:b/>
          <w:sz w:val="27"/>
          <w:szCs w:val="27"/>
        </w:rPr>
        <w:t>Độ cao và gió:</w:t>
      </w:r>
    </w:p>
    <w:p w:rsidR="00EF267B" w:rsidRPr="00753F25" w:rsidRDefault="008703A8"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Độ cao thích hợp 900</w:t>
      </w:r>
      <w:r w:rsidR="00351C4E" w:rsidRPr="00753F25">
        <w:rPr>
          <w:sz w:val="27"/>
          <w:szCs w:val="27"/>
        </w:rPr>
        <w:t xml:space="preserve"> -</w:t>
      </w:r>
      <w:r w:rsidR="00EF267B" w:rsidRPr="00753F25">
        <w:rPr>
          <w:sz w:val="27"/>
          <w:szCs w:val="27"/>
        </w:rPr>
        <w:t>1.500 m và có thể sống ở nơi có độ cao từ 400 đến 1600 mét so với mực nước biển.</w:t>
      </w:r>
    </w:p>
    <w:p w:rsidR="00EF267B" w:rsidRPr="00753F25" w:rsidRDefault="008703A8"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Độ dốc thích hợp dưới 25</w:t>
      </w:r>
      <w:r w:rsidRPr="00753F25">
        <w:rPr>
          <w:sz w:val="27"/>
          <w:szCs w:val="27"/>
          <w:vertAlign w:val="superscript"/>
        </w:rPr>
        <w:t>o</w:t>
      </w:r>
      <w:r w:rsidRPr="00753F25">
        <w:rPr>
          <w:sz w:val="27"/>
          <w:szCs w:val="27"/>
        </w:rPr>
        <w:t>C</w:t>
      </w:r>
      <w:r w:rsidR="00EF267B" w:rsidRPr="00753F25">
        <w:rPr>
          <w:sz w:val="27"/>
          <w:szCs w:val="27"/>
        </w:rPr>
        <w:t xml:space="preserve"> (tối ưu dưới 10</w:t>
      </w:r>
      <w:r w:rsidRPr="00753F25">
        <w:rPr>
          <w:sz w:val="27"/>
          <w:szCs w:val="27"/>
          <w:vertAlign w:val="superscript"/>
        </w:rPr>
        <w:t>o</w:t>
      </w:r>
      <w:r w:rsidRPr="00753F25">
        <w:rPr>
          <w:sz w:val="27"/>
          <w:szCs w:val="27"/>
        </w:rPr>
        <w:t>C</w:t>
      </w:r>
      <w:r w:rsidR="00EF267B" w:rsidRPr="00753F25">
        <w:rPr>
          <w:sz w:val="27"/>
          <w:szCs w:val="27"/>
        </w:rPr>
        <w:t>) và ưa khí hậu mát mẻ, cần tránh các vùng có gió lớn hoặc cần có biện pháp chắn gió phù hợp nếu trồng ở khu vực trống trải.</w:t>
      </w:r>
    </w:p>
    <w:p w:rsidR="00EF267B" w:rsidRPr="00753F25" w:rsidRDefault="008703A8" w:rsidP="00753F25">
      <w:pPr>
        <w:pStyle w:val="NormalWeb"/>
        <w:spacing w:before="120" w:beforeAutospacing="0" w:after="0" w:afterAutospacing="0"/>
        <w:ind w:firstLine="567"/>
        <w:jc w:val="both"/>
        <w:rPr>
          <w:b/>
          <w:sz w:val="27"/>
          <w:szCs w:val="27"/>
        </w:rPr>
      </w:pPr>
      <w:r w:rsidRPr="00753F25">
        <w:rPr>
          <w:b/>
          <w:sz w:val="27"/>
          <w:szCs w:val="27"/>
        </w:rPr>
        <w:t xml:space="preserve">3. </w:t>
      </w:r>
      <w:r w:rsidR="00EF267B" w:rsidRPr="00753F25">
        <w:rPr>
          <w:b/>
          <w:sz w:val="27"/>
          <w:szCs w:val="27"/>
        </w:rPr>
        <w:t>Ánh sáng:</w:t>
      </w:r>
    </w:p>
    <w:p w:rsidR="00EF267B" w:rsidRPr="00753F25" w:rsidRDefault="00EF267B" w:rsidP="00753F25">
      <w:pPr>
        <w:pStyle w:val="NormalWeb"/>
        <w:spacing w:before="120" w:beforeAutospacing="0" w:after="0" w:afterAutospacing="0"/>
        <w:ind w:firstLine="567"/>
        <w:jc w:val="both"/>
        <w:rPr>
          <w:sz w:val="27"/>
          <w:szCs w:val="27"/>
        </w:rPr>
      </w:pPr>
      <w:r w:rsidRPr="00753F25">
        <w:rPr>
          <w:sz w:val="27"/>
          <w:szCs w:val="27"/>
        </w:rPr>
        <w:t>Cây đẳng sâm thích hợp với ánh sáng gián tiếp, không quá gay gắt. Cây con và giai đoạn mới ươm nên được che bóng mát, tránh ánh nắng trực tiếp. Khi cây trưởng thành, có thể để cây dưới ánh nắng nhẹ, nhưng vẫn cần tránh ánh nắng quá mạnh, đặc biệt là vào buổi trưa.</w:t>
      </w:r>
    </w:p>
    <w:p w:rsidR="00EF267B" w:rsidRPr="00753F25" w:rsidRDefault="008703A8" w:rsidP="00753F25">
      <w:pPr>
        <w:pStyle w:val="NormalWeb"/>
        <w:spacing w:before="120" w:beforeAutospacing="0" w:after="0" w:afterAutospacing="0"/>
        <w:ind w:firstLine="567"/>
        <w:jc w:val="both"/>
        <w:rPr>
          <w:b/>
          <w:sz w:val="27"/>
          <w:szCs w:val="27"/>
        </w:rPr>
      </w:pPr>
      <w:r w:rsidRPr="00753F25">
        <w:rPr>
          <w:b/>
          <w:sz w:val="27"/>
          <w:szCs w:val="27"/>
        </w:rPr>
        <w:t xml:space="preserve">4. </w:t>
      </w:r>
      <w:r w:rsidR="00EF267B" w:rsidRPr="00753F25">
        <w:rPr>
          <w:b/>
          <w:sz w:val="27"/>
          <w:szCs w:val="27"/>
        </w:rPr>
        <w:t>Đất đai:</w:t>
      </w:r>
    </w:p>
    <w:p w:rsidR="00EF267B" w:rsidRPr="00753F25" w:rsidRDefault="00EF267B" w:rsidP="00753F25">
      <w:pPr>
        <w:pStyle w:val="NormalWeb"/>
        <w:spacing w:before="120" w:beforeAutospacing="0" w:after="0" w:afterAutospacing="0"/>
        <w:ind w:firstLine="567"/>
        <w:jc w:val="both"/>
        <w:rPr>
          <w:sz w:val="27"/>
          <w:szCs w:val="27"/>
        </w:rPr>
      </w:pPr>
      <w:r w:rsidRPr="00753F25">
        <w:rPr>
          <w:sz w:val="27"/>
          <w:szCs w:val="27"/>
        </w:rPr>
        <w:t>Cây sinh trưởng, phát triển thuận lợi trên đất nhiều mùn, giàu dinh dưỡng, tầng đất dày, tơi xốp</w:t>
      </w:r>
      <w:r w:rsidR="00351C4E" w:rsidRPr="00753F25">
        <w:rPr>
          <w:sz w:val="27"/>
          <w:szCs w:val="27"/>
        </w:rPr>
        <w:t>,</w:t>
      </w:r>
      <w:r w:rsidRPr="00753F25">
        <w:rPr>
          <w:sz w:val="27"/>
          <w:szCs w:val="27"/>
        </w:rPr>
        <w:t xml:space="preserve"> pH thích hợp 5,5−6,5. Đất nghèo dinh dưỡng cũng trồng được nhưng dược tính và sản lượng không cao.</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II. Kỹ thuật trồng và chăm sóc</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1. Giống và tiêu chuẩn cây giống:</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1.1. Giống:</w:t>
      </w:r>
    </w:p>
    <w:p w:rsidR="00107B10" w:rsidRPr="00753F25" w:rsidRDefault="00107B10" w:rsidP="00753F25">
      <w:pPr>
        <w:spacing w:before="120" w:after="0" w:line="240" w:lineRule="auto"/>
        <w:ind w:firstLine="567"/>
        <w:jc w:val="both"/>
        <w:rPr>
          <w:rFonts w:ascii="Times New Roman" w:eastAsia="Times New Roman" w:hAnsi="Times New Roman" w:cs="Times New Roman"/>
          <w:sz w:val="27"/>
          <w:szCs w:val="27"/>
        </w:rPr>
      </w:pPr>
      <w:r w:rsidRPr="00753F25">
        <w:rPr>
          <w:rFonts w:ascii="Times New Roman" w:eastAsia="Times New Roman" w:hAnsi="Times New Roman" w:cs="Times New Roman"/>
          <w:sz w:val="27"/>
          <w:szCs w:val="27"/>
        </w:rPr>
        <w:t>- Sử dụng giống đã được các tổ chức, cá nhân công bố lưu hành hoặc giống có trong danh mục giống cây trồng</w:t>
      </w:r>
      <w:r w:rsidR="00013F47" w:rsidRPr="00753F25">
        <w:rPr>
          <w:rFonts w:ascii="Times New Roman" w:eastAsia="Times New Roman" w:hAnsi="Times New Roman" w:cs="Times New Roman"/>
          <w:sz w:val="27"/>
          <w:szCs w:val="27"/>
        </w:rPr>
        <w:t xml:space="preserve"> được phép</w:t>
      </w:r>
      <w:r w:rsidRPr="00753F25">
        <w:rPr>
          <w:rFonts w:ascii="Times New Roman" w:eastAsia="Times New Roman" w:hAnsi="Times New Roman" w:cs="Times New Roman"/>
          <w:sz w:val="27"/>
          <w:szCs w:val="27"/>
        </w:rPr>
        <w:t xml:space="preserve"> sản xuất, kinh doanh.</w:t>
      </w:r>
    </w:p>
    <w:p w:rsidR="00107B10" w:rsidRPr="00753F25" w:rsidRDefault="00107B10" w:rsidP="00753F25">
      <w:pPr>
        <w:spacing w:before="120" w:after="0" w:line="240" w:lineRule="auto"/>
        <w:ind w:firstLine="567"/>
        <w:jc w:val="both"/>
        <w:outlineLvl w:val="1"/>
        <w:rPr>
          <w:rFonts w:ascii="Times New Roman" w:eastAsia="Times New Roman" w:hAnsi="Times New Roman" w:cs="Times New Roman"/>
          <w:bCs/>
          <w:sz w:val="27"/>
          <w:szCs w:val="27"/>
        </w:rPr>
      </w:pPr>
      <w:r w:rsidRPr="00753F25">
        <w:rPr>
          <w:rFonts w:ascii="Times New Roman" w:eastAsia="Times New Roman" w:hAnsi="Times New Roman" w:cs="Times New Roman"/>
          <w:bCs/>
          <w:sz w:val="27"/>
          <w:szCs w:val="27"/>
        </w:rPr>
        <w:t>- Các loài đẳng sâm chính</w:t>
      </w:r>
      <w:r w:rsidR="00013F47" w:rsidRPr="00753F25">
        <w:rPr>
          <w:rFonts w:ascii="Times New Roman" w:eastAsia="Times New Roman" w:hAnsi="Times New Roman" w:cs="Times New Roman"/>
          <w:bCs/>
          <w:sz w:val="27"/>
          <w:szCs w:val="27"/>
        </w:rPr>
        <w:t xml:space="preserve">: </w:t>
      </w:r>
      <w:r w:rsidRPr="00753F25">
        <w:rPr>
          <w:rFonts w:ascii="Times New Roman" w:eastAsia="Times New Roman" w:hAnsi="Times New Roman" w:cs="Times New Roman"/>
          <w:sz w:val="27"/>
          <w:szCs w:val="27"/>
        </w:rPr>
        <w:t xml:space="preserve">Đẳng sâm thuộc chi </w:t>
      </w:r>
      <w:r w:rsidRPr="00753F25">
        <w:rPr>
          <w:rFonts w:ascii="Times New Roman" w:eastAsia="Times New Roman" w:hAnsi="Times New Roman" w:cs="Times New Roman"/>
          <w:i/>
          <w:iCs/>
          <w:sz w:val="27"/>
          <w:szCs w:val="27"/>
        </w:rPr>
        <w:t>Codonopsis</w:t>
      </w:r>
      <w:r w:rsidRPr="00753F25">
        <w:rPr>
          <w:rFonts w:ascii="Times New Roman" w:eastAsia="Times New Roman" w:hAnsi="Times New Roman" w:cs="Times New Roman"/>
          <w:sz w:val="27"/>
          <w:szCs w:val="27"/>
        </w:rPr>
        <w:t>, có một số loài chính được sử dụng làm dược liệu:</w:t>
      </w:r>
    </w:p>
    <w:p w:rsidR="00107B10" w:rsidRPr="00753F25" w:rsidRDefault="00107B10" w:rsidP="00753F25">
      <w:pPr>
        <w:spacing w:before="120" w:after="0" w:line="240" w:lineRule="auto"/>
        <w:ind w:firstLine="567"/>
        <w:jc w:val="both"/>
        <w:outlineLvl w:val="1"/>
        <w:rPr>
          <w:rFonts w:ascii="Times New Roman" w:eastAsia="Times New Roman" w:hAnsi="Times New Roman" w:cs="Times New Roman"/>
          <w:bCs/>
          <w:sz w:val="27"/>
          <w:szCs w:val="27"/>
        </w:rPr>
      </w:pPr>
      <w:r w:rsidRPr="00753F25">
        <w:rPr>
          <w:rFonts w:ascii="Times New Roman" w:eastAsia="Times New Roman" w:hAnsi="Times New Roman" w:cs="Times New Roman"/>
          <w:bCs/>
          <w:sz w:val="27"/>
          <w:szCs w:val="27"/>
        </w:rPr>
        <w:t>+ Đẳng Sâm Nam (</w:t>
      </w:r>
      <w:r w:rsidRPr="00753F25">
        <w:rPr>
          <w:rFonts w:ascii="Times New Roman" w:eastAsia="Times New Roman" w:hAnsi="Times New Roman" w:cs="Times New Roman"/>
          <w:bCs/>
          <w:i/>
          <w:iCs/>
          <w:sz w:val="27"/>
          <w:szCs w:val="27"/>
        </w:rPr>
        <w:t>Codonopsis javanica</w:t>
      </w:r>
      <w:r w:rsidRPr="00753F25">
        <w:rPr>
          <w:rFonts w:ascii="Times New Roman" w:eastAsia="Times New Roman" w:hAnsi="Times New Roman" w:cs="Times New Roman"/>
          <w:bCs/>
          <w:sz w:val="27"/>
          <w:szCs w:val="27"/>
        </w:rPr>
        <w:t>)</w:t>
      </w:r>
      <w:r w:rsidRPr="00753F25">
        <w:rPr>
          <w:rFonts w:ascii="Times New Roman" w:eastAsia="Times New Roman" w:hAnsi="Times New Roman" w:cs="Times New Roman"/>
          <w:sz w:val="27"/>
          <w:szCs w:val="27"/>
        </w:rPr>
        <w:t>:</w:t>
      </w:r>
      <w:r w:rsidRPr="00753F25">
        <w:rPr>
          <w:rFonts w:ascii="Times New Roman" w:eastAsia="Times New Roman" w:hAnsi="Times New Roman" w:cs="Times New Roman"/>
          <w:bCs/>
          <w:sz w:val="27"/>
          <w:szCs w:val="27"/>
        </w:rPr>
        <w:t xml:space="preserve"> </w:t>
      </w:r>
      <w:r w:rsidR="006E0AD9" w:rsidRPr="00753F25">
        <w:rPr>
          <w:rFonts w:ascii="Times New Roman" w:eastAsia="Times New Roman" w:hAnsi="Times New Roman" w:cs="Times New Roman"/>
          <w:sz w:val="27"/>
          <w:szCs w:val="27"/>
        </w:rPr>
        <w:t>là loài bản địa</w:t>
      </w:r>
      <w:r w:rsidR="00013F47" w:rsidRPr="00753F25">
        <w:rPr>
          <w:rFonts w:ascii="Times New Roman" w:eastAsia="Times New Roman" w:hAnsi="Times New Roman" w:cs="Times New Roman"/>
          <w:sz w:val="27"/>
          <w:szCs w:val="27"/>
        </w:rPr>
        <w:t>,</w:t>
      </w:r>
      <w:r w:rsidR="006E0AD9" w:rsidRPr="00753F25">
        <w:rPr>
          <w:rFonts w:ascii="Times New Roman" w:eastAsia="Times New Roman" w:hAnsi="Times New Roman" w:cs="Times New Roman"/>
          <w:sz w:val="27"/>
          <w:szCs w:val="27"/>
        </w:rPr>
        <w:t xml:space="preserve"> phù hợp với điều kiện khí hậu, thổ nhưỡng</w:t>
      </w:r>
      <w:r w:rsidR="006E0AD9" w:rsidRPr="00753F25">
        <w:rPr>
          <w:rFonts w:ascii="Times New Roman" w:eastAsia="Times New Roman" w:hAnsi="Times New Roman" w:cs="Times New Roman"/>
          <w:bCs/>
          <w:sz w:val="27"/>
          <w:szCs w:val="27"/>
        </w:rPr>
        <w:t xml:space="preserve"> </w:t>
      </w:r>
      <w:r w:rsidRPr="00753F25">
        <w:rPr>
          <w:rFonts w:ascii="Times New Roman" w:eastAsia="Times New Roman" w:hAnsi="Times New Roman" w:cs="Times New Roman"/>
          <w:bCs/>
          <w:sz w:val="27"/>
          <w:szCs w:val="27"/>
        </w:rPr>
        <w:t>Lâm Đồng</w:t>
      </w:r>
      <w:r w:rsidR="006E0AD9" w:rsidRPr="00753F25">
        <w:rPr>
          <w:rFonts w:ascii="Times New Roman" w:eastAsia="Times New Roman" w:hAnsi="Times New Roman" w:cs="Times New Roman"/>
          <w:bCs/>
          <w:sz w:val="27"/>
          <w:szCs w:val="27"/>
        </w:rPr>
        <w:t xml:space="preserve">. </w:t>
      </w:r>
      <w:r w:rsidRPr="00753F25">
        <w:rPr>
          <w:rFonts w:ascii="Times New Roman" w:eastAsia="Times New Roman" w:hAnsi="Times New Roman" w:cs="Times New Roman"/>
          <w:sz w:val="27"/>
          <w:szCs w:val="27"/>
        </w:rPr>
        <w:t>Rễ củ hình trụ, phân nhánh; lá hình trứng; hoa chuông trắng/vàng có vân tím.</w:t>
      </w:r>
      <w:r w:rsidR="006E0AD9" w:rsidRPr="00753F25">
        <w:rPr>
          <w:rFonts w:ascii="Times New Roman" w:eastAsia="Times New Roman" w:hAnsi="Times New Roman" w:cs="Times New Roman"/>
          <w:bCs/>
          <w:sz w:val="27"/>
          <w:szCs w:val="27"/>
        </w:rPr>
        <w:t xml:space="preserve"> </w:t>
      </w:r>
    </w:p>
    <w:p w:rsidR="00521B5B" w:rsidRPr="00753F25" w:rsidRDefault="006E0AD9" w:rsidP="00753F25">
      <w:pPr>
        <w:spacing w:before="120" w:after="0" w:line="240" w:lineRule="auto"/>
        <w:ind w:firstLine="567"/>
        <w:jc w:val="both"/>
        <w:rPr>
          <w:rFonts w:ascii="Times New Roman" w:eastAsia="Times New Roman" w:hAnsi="Times New Roman" w:cs="Times New Roman"/>
          <w:sz w:val="27"/>
          <w:szCs w:val="27"/>
        </w:rPr>
      </w:pPr>
      <w:r w:rsidRPr="00753F25">
        <w:rPr>
          <w:rFonts w:ascii="Times New Roman" w:eastAsia="Times New Roman" w:hAnsi="Times New Roman" w:cs="Times New Roman"/>
          <w:bCs/>
          <w:sz w:val="27"/>
          <w:szCs w:val="27"/>
        </w:rPr>
        <w:lastRenderedPageBreak/>
        <w:t xml:space="preserve">+ </w:t>
      </w:r>
      <w:r w:rsidR="00107B10" w:rsidRPr="00753F25">
        <w:rPr>
          <w:rFonts w:ascii="Times New Roman" w:eastAsia="Times New Roman" w:hAnsi="Times New Roman" w:cs="Times New Roman"/>
          <w:bCs/>
          <w:sz w:val="27"/>
          <w:szCs w:val="27"/>
        </w:rPr>
        <w:t>Đẳng Sâm Bắc (</w:t>
      </w:r>
      <w:r w:rsidR="00107B10" w:rsidRPr="00753F25">
        <w:rPr>
          <w:rFonts w:ascii="Times New Roman" w:eastAsia="Times New Roman" w:hAnsi="Times New Roman" w:cs="Times New Roman"/>
          <w:bCs/>
          <w:i/>
          <w:iCs/>
          <w:sz w:val="27"/>
          <w:szCs w:val="27"/>
        </w:rPr>
        <w:t>Codonopsis pilosula</w:t>
      </w:r>
      <w:r w:rsidR="00107B10" w:rsidRPr="00753F25">
        <w:rPr>
          <w:rFonts w:ascii="Times New Roman" w:eastAsia="Times New Roman" w:hAnsi="Times New Roman" w:cs="Times New Roman"/>
          <w:bCs/>
          <w:sz w:val="27"/>
          <w:szCs w:val="27"/>
        </w:rPr>
        <w:t>)</w:t>
      </w:r>
      <w:r w:rsidR="00107B10" w:rsidRPr="00753F25">
        <w:rPr>
          <w:rFonts w:ascii="Times New Roman" w:eastAsia="Times New Roman" w:hAnsi="Times New Roman" w:cs="Times New Roman"/>
          <w:sz w:val="27"/>
          <w:szCs w:val="27"/>
        </w:rPr>
        <w:t>:</w:t>
      </w:r>
      <w:r w:rsidR="0067012C" w:rsidRPr="00753F25">
        <w:rPr>
          <w:rFonts w:ascii="Times New Roman" w:eastAsia="Times New Roman" w:hAnsi="Times New Roman" w:cs="Times New Roman"/>
          <w:sz w:val="27"/>
          <w:szCs w:val="27"/>
        </w:rPr>
        <w:t xml:space="preserve"> </w:t>
      </w:r>
      <w:r w:rsidR="00107B10" w:rsidRPr="00753F25">
        <w:rPr>
          <w:rFonts w:ascii="Times New Roman" w:eastAsia="Times New Roman" w:hAnsi="Times New Roman" w:cs="Times New Roman"/>
          <w:bCs/>
          <w:sz w:val="27"/>
          <w:szCs w:val="27"/>
        </w:rPr>
        <w:t>Nguồn gốc Trung Quốc</w:t>
      </w:r>
      <w:r w:rsidR="00107B10" w:rsidRPr="00753F25">
        <w:rPr>
          <w:rFonts w:ascii="Times New Roman" w:eastAsia="Times New Roman" w:hAnsi="Times New Roman" w:cs="Times New Roman"/>
          <w:sz w:val="27"/>
          <w:szCs w:val="27"/>
        </w:rPr>
        <w:t>, được dùng rất rộng rãi trong y học cổ truyền Trung Quốc.</w:t>
      </w:r>
      <w:r w:rsidR="0067012C" w:rsidRPr="00753F25">
        <w:rPr>
          <w:rFonts w:ascii="Times New Roman" w:eastAsia="Times New Roman" w:hAnsi="Times New Roman" w:cs="Times New Roman"/>
          <w:sz w:val="27"/>
          <w:szCs w:val="27"/>
        </w:rPr>
        <w:t xml:space="preserve"> </w:t>
      </w:r>
      <w:r w:rsidR="00107B10" w:rsidRPr="00753F25">
        <w:rPr>
          <w:rFonts w:ascii="Times New Roman" w:eastAsia="Times New Roman" w:hAnsi="Times New Roman" w:cs="Times New Roman"/>
          <w:sz w:val="27"/>
          <w:szCs w:val="27"/>
        </w:rPr>
        <w:t>Rễ củ hơi cong, màu nâu vàng, có nhiều nốt sẹo.</w:t>
      </w:r>
      <w:r w:rsidR="0067012C" w:rsidRPr="00753F25">
        <w:rPr>
          <w:rFonts w:ascii="Times New Roman" w:eastAsia="Times New Roman" w:hAnsi="Times New Roman" w:cs="Times New Roman"/>
          <w:sz w:val="27"/>
          <w:szCs w:val="27"/>
        </w:rPr>
        <w:t xml:space="preserve"> </w:t>
      </w:r>
    </w:p>
    <w:p w:rsidR="00521B5B" w:rsidRPr="00753F25" w:rsidRDefault="0067012C" w:rsidP="00753F25">
      <w:pPr>
        <w:spacing w:before="120" w:after="0" w:line="240" w:lineRule="auto"/>
        <w:ind w:firstLine="567"/>
        <w:jc w:val="both"/>
        <w:rPr>
          <w:rFonts w:ascii="Times New Roman" w:eastAsia="Times New Roman" w:hAnsi="Times New Roman" w:cs="Times New Roman"/>
          <w:sz w:val="27"/>
          <w:szCs w:val="27"/>
        </w:rPr>
      </w:pPr>
      <w:r w:rsidRPr="00753F25">
        <w:rPr>
          <w:rFonts w:ascii="Times New Roman" w:eastAsia="Times New Roman" w:hAnsi="Times New Roman" w:cs="Times New Roman"/>
          <w:bCs/>
          <w:sz w:val="27"/>
          <w:szCs w:val="27"/>
        </w:rPr>
        <w:t xml:space="preserve">+ </w:t>
      </w:r>
      <w:r w:rsidR="00107B10" w:rsidRPr="00753F25">
        <w:rPr>
          <w:rFonts w:ascii="Times New Roman" w:eastAsia="Times New Roman" w:hAnsi="Times New Roman" w:cs="Times New Roman"/>
          <w:bCs/>
          <w:sz w:val="27"/>
          <w:szCs w:val="27"/>
        </w:rPr>
        <w:t>Xuyên Đẳng Sâm (</w:t>
      </w:r>
      <w:r w:rsidR="00107B10" w:rsidRPr="00753F25">
        <w:rPr>
          <w:rFonts w:ascii="Times New Roman" w:eastAsia="Times New Roman" w:hAnsi="Times New Roman" w:cs="Times New Roman"/>
          <w:bCs/>
          <w:i/>
          <w:iCs/>
          <w:sz w:val="27"/>
          <w:szCs w:val="27"/>
        </w:rPr>
        <w:t>Codonopsis tangshen</w:t>
      </w:r>
      <w:r w:rsidR="00107B10" w:rsidRPr="00753F25">
        <w:rPr>
          <w:rFonts w:ascii="Times New Roman" w:eastAsia="Times New Roman" w:hAnsi="Times New Roman" w:cs="Times New Roman"/>
          <w:bCs/>
          <w:sz w:val="27"/>
          <w:szCs w:val="27"/>
        </w:rPr>
        <w:t>)</w:t>
      </w:r>
      <w:r w:rsidR="00107B10" w:rsidRPr="00753F25">
        <w:rPr>
          <w:rFonts w:ascii="Times New Roman" w:eastAsia="Times New Roman" w:hAnsi="Times New Roman" w:cs="Times New Roman"/>
          <w:sz w:val="27"/>
          <w:szCs w:val="27"/>
        </w:rPr>
        <w:t>:</w:t>
      </w:r>
      <w:r w:rsidRPr="00753F25">
        <w:rPr>
          <w:rFonts w:ascii="Times New Roman" w:eastAsia="Times New Roman" w:hAnsi="Times New Roman" w:cs="Times New Roman"/>
          <w:sz w:val="27"/>
          <w:szCs w:val="27"/>
        </w:rPr>
        <w:t xml:space="preserve"> </w:t>
      </w:r>
      <w:r w:rsidR="008723EC" w:rsidRPr="00753F25">
        <w:rPr>
          <w:rFonts w:ascii="Times New Roman" w:eastAsia="Times New Roman" w:hAnsi="Times New Roman" w:cs="Times New Roman"/>
          <w:sz w:val="27"/>
          <w:szCs w:val="27"/>
        </w:rPr>
        <w:t>N</w:t>
      </w:r>
      <w:r w:rsidR="00107B10" w:rsidRPr="00753F25">
        <w:rPr>
          <w:rFonts w:ascii="Times New Roman" w:eastAsia="Times New Roman" w:hAnsi="Times New Roman" w:cs="Times New Roman"/>
          <w:sz w:val="27"/>
          <w:szCs w:val="27"/>
        </w:rPr>
        <w:t>guồn gốc từ Trung Quốc.</w:t>
      </w:r>
      <w:r w:rsidRPr="00753F25">
        <w:rPr>
          <w:rFonts w:ascii="Times New Roman" w:eastAsia="Times New Roman" w:hAnsi="Times New Roman" w:cs="Times New Roman"/>
          <w:sz w:val="27"/>
          <w:szCs w:val="27"/>
        </w:rPr>
        <w:t xml:space="preserve"> </w:t>
      </w:r>
      <w:r w:rsidR="00107B10" w:rsidRPr="00753F25">
        <w:rPr>
          <w:rFonts w:ascii="Times New Roman" w:eastAsia="Times New Roman" w:hAnsi="Times New Roman" w:cs="Times New Roman"/>
          <w:sz w:val="27"/>
          <w:szCs w:val="27"/>
        </w:rPr>
        <w:t>Rễ củ dài hơn, màu nâu vàng/nâu xám, nhiều nếp nhăn.</w:t>
      </w:r>
      <w:r w:rsidRPr="00753F25">
        <w:rPr>
          <w:rFonts w:ascii="Times New Roman" w:eastAsia="Times New Roman" w:hAnsi="Times New Roman" w:cs="Times New Roman"/>
          <w:sz w:val="27"/>
          <w:szCs w:val="27"/>
        </w:rPr>
        <w:t xml:space="preserve"> </w:t>
      </w:r>
    </w:p>
    <w:p w:rsidR="00EF267B" w:rsidRPr="00753F25" w:rsidRDefault="00BB56E1" w:rsidP="00753F25">
      <w:pPr>
        <w:spacing w:before="120" w:after="0" w:line="240" w:lineRule="auto"/>
        <w:ind w:firstLine="567"/>
        <w:jc w:val="both"/>
        <w:rPr>
          <w:rFonts w:ascii="Times New Roman" w:hAnsi="Times New Roman" w:cs="Times New Roman"/>
          <w:sz w:val="27"/>
          <w:szCs w:val="27"/>
        </w:rPr>
      </w:pPr>
      <w:r w:rsidRPr="00753F25">
        <w:rPr>
          <w:rFonts w:ascii="Times New Roman" w:hAnsi="Times New Roman" w:cs="Times New Roman"/>
          <w:sz w:val="27"/>
          <w:szCs w:val="27"/>
        </w:rPr>
        <w:t>-</w:t>
      </w:r>
      <w:r w:rsidR="00EF267B" w:rsidRPr="00753F25">
        <w:rPr>
          <w:rFonts w:ascii="Times New Roman" w:hAnsi="Times New Roman" w:cs="Times New Roman"/>
          <w:sz w:val="27"/>
          <w:szCs w:val="27"/>
        </w:rPr>
        <w:t xml:space="preserve"> Đảng sâm nhân giống chủ yếu bằng hạt, đây là phương pháp dễ làm và có nhiều ưu điểm. Hạt giống nên được lấy từ cây trồng 2</w:t>
      </w:r>
      <w:r w:rsidR="00351C4E" w:rsidRPr="00753F25">
        <w:rPr>
          <w:rFonts w:ascii="Times New Roman" w:hAnsi="Times New Roman" w:cs="Times New Roman"/>
          <w:sz w:val="27"/>
          <w:szCs w:val="27"/>
        </w:rPr>
        <w:t xml:space="preserve"> - </w:t>
      </w:r>
      <w:r w:rsidR="00EF267B" w:rsidRPr="00753F25">
        <w:rPr>
          <w:rFonts w:ascii="Times New Roman" w:hAnsi="Times New Roman" w:cs="Times New Roman"/>
          <w:sz w:val="27"/>
          <w:szCs w:val="27"/>
        </w:rPr>
        <w:t>3 năm tuổi để đảm bảo tỷ lệ nảy mầm cao và cây giống khỏe mạnh. Mỗi ha vườn trồng cần khoảng 5</w:t>
      </w:r>
      <w:r w:rsidR="00DF7AC7" w:rsidRPr="00753F25">
        <w:rPr>
          <w:rFonts w:ascii="Times New Roman" w:hAnsi="Times New Roman" w:cs="Times New Roman"/>
          <w:sz w:val="27"/>
          <w:szCs w:val="27"/>
        </w:rPr>
        <w:t xml:space="preserve"> - </w:t>
      </w:r>
      <w:r w:rsidR="00EF267B" w:rsidRPr="00753F25">
        <w:rPr>
          <w:rFonts w:ascii="Times New Roman" w:hAnsi="Times New Roman" w:cs="Times New Roman"/>
          <w:sz w:val="27"/>
          <w:szCs w:val="27"/>
        </w:rPr>
        <w:t>6 kg hạt giống.</w:t>
      </w:r>
      <w:r w:rsidR="008723EC" w:rsidRPr="00753F25">
        <w:rPr>
          <w:rFonts w:ascii="Times New Roman" w:hAnsi="Times New Roman" w:cs="Times New Roman"/>
          <w:sz w:val="27"/>
          <w:szCs w:val="27"/>
        </w:rPr>
        <w:t xml:space="preserve"> Ngoài ra, có thể nhân giống bằng mầm của đầu rễ củ.</w:t>
      </w:r>
    </w:p>
    <w:p w:rsidR="00F731F3"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1.2. Tiêu chuẩn cây giống xuất vườn:</w:t>
      </w:r>
      <w:r w:rsidR="008723EC" w:rsidRPr="00753F25">
        <w:rPr>
          <w:b/>
          <w:sz w:val="27"/>
          <w:szCs w:val="27"/>
        </w:rPr>
        <w:t xml:space="preserve"> </w:t>
      </w:r>
    </w:p>
    <w:p w:rsidR="00F731F3" w:rsidRPr="00753F25" w:rsidRDefault="00F731F3" w:rsidP="00753F25">
      <w:pPr>
        <w:pStyle w:val="NormalWeb"/>
        <w:spacing w:before="120" w:beforeAutospacing="0" w:after="0" w:afterAutospacing="0"/>
        <w:ind w:firstLine="567"/>
        <w:jc w:val="both"/>
        <w:rPr>
          <w:sz w:val="27"/>
          <w:szCs w:val="27"/>
        </w:rPr>
      </w:pPr>
      <w:r w:rsidRPr="00753F25">
        <w:rPr>
          <w:bCs/>
          <w:sz w:val="27"/>
          <w:szCs w:val="27"/>
        </w:rPr>
        <w:t>- Độ tuổi:</w:t>
      </w:r>
      <w:r w:rsidRPr="00753F25">
        <w:rPr>
          <w:sz w:val="27"/>
          <w:szCs w:val="27"/>
        </w:rPr>
        <w:t xml:space="preserve"> Từ 90 - 100 ngày.</w:t>
      </w:r>
    </w:p>
    <w:p w:rsidR="00F731F3" w:rsidRPr="00753F25" w:rsidRDefault="00F731F3" w:rsidP="00753F25">
      <w:pPr>
        <w:pStyle w:val="NormalWeb"/>
        <w:spacing w:before="120" w:beforeAutospacing="0" w:after="0" w:afterAutospacing="0"/>
        <w:ind w:firstLine="567"/>
        <w:jc w:val="both"/>
        <w:rPr>
          <w:sz w:val="27"/>
          <w:szCs w:val="27"/>
        </w:rPr>
      </w:pPr>
      <w:r w:rsidRPr="00753F25">
        <w:rPr>
          <w:bCs/>
          <w:sz w:val="27"/>
          <w:szCs w:val="27"/>
        </w:rPr>
        <w:t>- Chiều cao cây:</w:t>
      </w:r>
      <w:r w:rsidRPr="00753F25">
        <w:rPr>
          <w:sz w:val="27"/>
          <w:szCs w:val="27"/>
        </w:rPr>
        <w:t xml:space="preserve"> Đạt 10 - 15 cm.</w:t>
      </w:r>
    </w:p>
    <w:p w:rsidR="00F731F3" w:rsidRPr="00753F25" w:rsidRDefault="00F731F3" w:rsidP="00753F25">
      <w:pPr>
        <w:pStyle w:val="NormalWeb"/>
        <w:spacing w:before="120" w:beforeAutospacing="0" w:after="0" w:afterAutospacing="0"/>
        <w:ind w:firstLine="567"/>
        <w:jc w:val="both"/>
        <w:rPr>
          <w:sz w:val="27"/>
          <w:szCs w:val="27"/>
        </w:rPr>
      </w:pPr>
      <w:r w:rsidRPr="00753F25">
        <w:rPr>
          <w:bCs/>
          <w:sz w:val="27"/>
          <w:szCs w:val="27"/>
        </w:rPr>
        <w:t>- Đường kính cổ rễ:</w:t>
      </w:r>
      <w:r w:rsidRPr="00753F25">
        <w:rPr>
          <w:sz w:val="27"/>
          <w:szCs w:val="27"/>
        </w:rPr>
        <w:t xml:space="preserve"> Đạt 2 - 2,5 cm (đo tại gốc sát mặt đất).</w:t>
      </w:r>
    </w:p>
    <w:p w:rsidR="00F731F3" w:rsidRPr="00753F25" w:rsidRDefault="00F731F3" w:rsidP="00753F25">
      <w:pPr>
        <w:pStyle w:val="NormalWeb"/>
        <w:spacing w:before="120" w:beforeAutospacing="0" w:after="0" w:afterAutospacing="0"/>
        <w:ind w:firstLine="567"/>
        <w:jc w:val="both"/>
        <w:rPr>
          <w:sz w:val="27"/>
          <w:szCs w:val="27"/>
        </w:rPr>
      </w:pPr>
      <w:r w:rsidRPr="00753F25">
        <w:rPr>
          <w:bCs/>
          <w:sz w:val="27"/>
          <w:szCs w:val="27"/>
        </w:rPr>
        <w:t>- Số lá thật:</w:t>
      </w:r>
      <w:r w:rsidRPr="00753F25">
        <w:rPr>
          <w:sz w:val="27"/>
          <w:szCs w:val="27"/>
        </w:rPr>
        <w:t xml:space="preserve"> Có từ 07 - 10 lá.</w:t>
      </w:r>
    </w:p>
    <w:p w:rsidR="00F731F3" w:rsidRPr="00753F25" w:rsidRDefault="00F731F3" w:rsidP="00753F25">
      <w:pPr>
        <w:pStyle w:val="NormalWeb"/>
        <w:spacing w:before="120" w:beforeAutospacing="0" w:after="0" w:afterAutospacing="0"/>
        <w:ind w:firstLine="567"/>
        <w:jc w:val="both"/>
        <w:rPr>
          <w:sz w:val="27"/>
          <w:szCs w:val="27"/>
        </w:rPr>
      </w:pPr>
      <w:r w:rsidRPr="00753F25">
        <w:rPr>
          <w:bCs/>
          <w:sz w:val="27"/>
          <w:szCs w:val="27"/>
        </w:rPr>
        <w:t>- Tình trạng cây:</w:t>
      </w:r>
      <w:r w:rsidRPr="00753F25">
        <w:rPr>
          <w:sz w:val="27"/>
          <w:szCs w:val="27"/>
        </w:rPr>
        <w:t xml:space="preserve"> Cây khoẻ mạnh, tán lá đều, không bị xây sát, bộ rễ nguyên vẹn, không nhiễm sâu bệnh.</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2. Kỹ thuật trồng và chăm sóc:</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2.1. Thời vụ trồng:</w:t>
      </w:r>
    </w:p>
    <w:p w:rsidR="00EF267B" w:rsidRPr="00753F25" w:rsidRDefault="006B2E3B"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Có thể trồng quanh năm. Mùa vụ thích hợp nhất là gieo ươm tháng 6−7, trồng tháng 10−11.</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2.2. Mật độ, khoảng cách:</w:t>
      </w:r>
    </w:p>
    <w:p w:rsidR="00EF267B" w:rsidRPr="00753F25" w:rsidRDefault="006B2E3B"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Mật độ trồng: 80.000−84.000 cây/ha.</w:t>
      </w:r>
    </w:p>
    <w:p w:rsidR="00EF267B" w:rsidRPr="00753F25" w:rsidRDefault="006B2E3B"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Khoảng cách: Trồng 2 hàng so le, cây cách cây 30 cm, hàng cách hàng 40 cm.</w:t>
      </w:r>
      <w:r w:rsidRPr="00753F25">
        <w:rPr>
          <w:sz w:val="27"/>
          <w:szCs w:val="27"/>
        </w:rPr>
        <w:t xml:space="preserve"> </w:t>
      </w:r>
      <w:r w:rsidR="00EF267B" w:rsidRPr="00753F25">
        <w:rPr>
          <w:sz w:val="27"/>
          <w:szCs w:val="27"/>
        </w:rPr>
        <w:t>Trường hợp đất xấu, kém màu mỡ có thể tăng mật độ lên 120.000−125.000 cây/ha, khoảng cách cây cách cây 20 cm, hàng cách hàng 40 cm.</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2.3. Chuẩn bị đất:</w:t>
      </w:r>
    </w:p>
    <w:p w:rsidR="00EF267B" w:rsidRPr="00753F25" w:rsidRDefault="006B2E3B"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Chọn chân đất cao, thoát nước tốt, màu mỡ, giàu dinh dưỡng, hàm lượng mùn cao để trồng.</w:t>
      </w:r>
    </w:p>
    <w:p w:rsidR="00EF267B" w:rsidRPr="00753F25" w:rsidRDefault="006B2E3B"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Cày đất sâu 25−30 cm, phơi ải 15−20 ngày. Xới đất, dọn sạch cỏ và tàn dư thực vật các vụ trước. Lên luống cao 30 cm, rộng 60−70 cm, chiều dài tùy thuộc vườn trồng.</w:t>
      </w:r>
    </w:p>
    <w:p w:rsidR="00EF267B" w:rsidRPr="00753F25" w:rsidRDefault="006B2E3B"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Đối với đất đồi có độ dốc vừa phải, có thể bố trí trồng theo từng khu vực hoặc khoảnh phù hợp với địa hình để thuận tiện cho việc canh tác và quản lý.</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2.4. Kỹ thuật trồng:</w:t>
      </w:r>
    </w:p>
    <w:p w:rsidR="00C10E31" w:rsidRPr="00753F25" w:rsidRDefault="00BB56E1"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Khi trồng, đặt cây thẳng rễ, lấp đất chặt. Sau trồng, tưới giữ ẩm. Từ 5−7 ngày sau trồng cây bắt đầu bén rễ hồi xanh.</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2.5. Phân bón và kỹ thuật bón phân:</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a) Lượng phân bón (tính cho 01 ha):</w:t>
      </w:r>
    </w:p>
    <w:p w:rsidR="00EF267B" w:rsidRPr="00753F25" w:rsidRDefault="00EF267B" w:rsidP="00753F25">
      <w:pPr>
        <w:pStyle w:val="NormalWeb"/>
        <w:spacing w:before="120" w:beforeAutospacing="0" w:after="0" w:afterAutospacing="0"/>
        <w:ind w:firstLine="567"/>
        <w:jc w:val="both"/>
        <w:rPr>
          <w:sz w:val="27"/>
          <w:szCs w:val="27"/>
        </w:rPr>
      </w:pPr>
      <w:r w:rsidRPr="00753F25">
        <w:rPr>
          <w:sz w:val="27"/>
          <w:szCs w:val="27"/>
        </w:rPr>
        <w:lastRenderedPageBreak/>
        <w:t>Để đạt năng suất 30 tạ tươi/ha, cây Đẳng sâm cần tổng lượng phân bón trong chu kỳ 2 năm như sau:</w:t>
      </w:r>
    </w:p>
    <w:p w:rsidR="00EF267B" w:rsidRPr="00753F25" w:rsidRDefault="00992156"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Phân chuồng: 25 tấn.</w:t>
      </w:r>
    </w:p>
    <w:p w:rsidR="00EF267B" w:rsidRPr="00753F25" w:rsidRDefault="00992156"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Vôi bột: 500 kg.</w:t>
      </w:r>
    </w:p>
    <w:p w:rsidR="00992156" w:rsidRPr="00753F25" w:rsidRDefault="00992156" w:rsidP="00753F25">
      <w:pPr>
        <w:pStyle w:val="NormalWeb"/>
        <w:spacing w:before="120" w:beforeAutospacing="0" w:after="0" w:afterAutospacing="0"/>
        <w:ind w:firstLine="567"/>
        <w:jc w:val="both"/>
        <w:rPr>
          <w:sz w:val="27"/>
          <w:szCs w:val="27"/>
        </w:rPr>
      </w:pPr>
      <w:r w:rsidRPr="00753F25">
        <w:rPr>
          <w:bCs/>
          <w:sz w:val="27"/>
          <w:szCs w:val="27"/>
        </w:rPr>
        <w:t>- Phân hóa học (lượng nguyên chất):</w:t>
      </w:r>
      <w:r w:rsidRPr="00753F25">
        <w:rPr>
          <w:sz w:val="27"/>
          <w:szCs w:val="27"/>
        </w:rPr>
        <w:t xml:space="preserve"> 184 kg N (tương đương 400 kg Urê), 104 kg P</w:t>
      </w:r>
      <w:r w:rsidRPr="00753F25">
        <w:rPr>
          <w:sz w:val="27"/>
          <w:szCs w:val="27"/>
          <w:vertAlign w:val="subscript"/>
        </w:rPr>
        <w:t>2</w:t>
      </w:r>
      <w:r w:rsidRPr="00753F25">
        <w:rPr>
          <w:sz w:val="27"/>
          <w:szCs w:val="27"/>
        </w:rPr>
        <w:t>O</w:t>
      </w:r>
      <w:r w:rsidRPr="00753F25">
        <w:rPr>
          <w:sz w:val="27"/>
          <w:szCs w:val="27"/>
          <w:vertAlign w:val="subscript"/>
        </w:rPr>
        <w:t xml:space="preserve">5 </w:t>
      </w:r>
      <w:r w:rsidRPr="00753F25">
        <w:rPr>
          <w:sz w:val="27"/>
          <w:szCs w:val="27"/>
        </w:rPr>
        <w:t>(tương đương 650 kg Super Lân), và 210 kg K</w:t>
      </w:r>
      <w:r w:rsidRPr="00753F25">
        <w:rPr>
          <w:sz w:val="27"/>
          <w:szCs w:val="27"/>
          <w:vertAlign w:val="subscript"/>
        </w:rPr>
        <w:t>2</w:t>
      </w:r>
      <w:r w:rsidRPr="00753F25">
        <w:rPr>
          <w:sz w:val="27"/>
          <w:szCs w:val="27"/>
        </w:rPr>
        <w:t>O (tương đương 350 kg Kali clorua).</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b) Cách bón:</w:t>
      </w:r>
    </w:p>
    <w:tbl>
      <w:tblPr>
        <w:tblStyle w:val="TableGrid1"/>
        <w:tblW w:w="9233" w:type="dxa"/>
        <w:tblLook w:val="04A0" w:firstRow="1" w:lastRow="0" w:firstColumn="1" w:lastColumn="0" w:noHBand="0" w:noVBand="1"/>
      </w:tblPr>
      <w:tblGrid>
        <w:gridCol w:w="1696"/>
        <w:gridCol w:w="2127"/>
        <w:gridCol w:w="1134"/>
        <w:gridCol w:w="1275"/>
        <w:gridCol w:w="1560"/>
        <w:gridCol w:w="1441"/>
      </w:tblGrid>
      <w:tr w:rsidR="00753F25" w:rsidRPr="00753F25" w:rsidTr="00ED6746">
        <w:tc>
          <w:tcPr>
            <w:tcW w:w="1696" w:type="dxa"/>
            <w:vMerge w:val="restart"/>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b/>
                <w:sz w:val="27"/>
                <w:szCs w:val="27"/>
              </w:rPr>
              <w:t>Loại phân</w:t>
            </w:r>
          </w:p>
        </w:tc>
        <w:tc>
          <w:tcPr>
            <w:tcW w:w="2127" w:type="dxa"/>
            <w:vMerge w:val="restart"/>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b/>
                <w:sz w:val="27"/>
                <w:szCs w:val="27"/>
              </w:rPr>
              <w:t>Lượng phân/ha</w:t>
            </w:r>
          </w:p>
        </w:tc>
        <w:tc>
          <w:tcPr>
            <w:tcW w:w="1134" w:type="dxa"/>
            <w:vMerge w:val="restart"/>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b/>
                <w:sz w:val="27"/>
                <w:szCs w:val="27"/>
              </w:rPr>
              <w:t>ĐVT</w:t>
            </w:r>
          </w:p>
        </w:tc>
        <w:tc>
          <w:tcPr>
            <w:tcW w:w="1275" w:type="dxa"/>
            <w:vMerge w:val="restart"/>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b/>
                <w:sz w:val="27"/>
                <w:szCs w:val="27"/>
              </w:rPr>
              <w:t>Bón lót</w:t>
            </w:r>
          </w:p>
        </w:tc>
        <w:tc>
          <w:tcPr>
            <w:tcW w:w="3001" w:type="dxa"/>
            <w:gridSpan w:val="2"/>
          </w:tcPr>
          <w:p w:rsidR="00D27DCA" w:rsidRPr="00753F25" w:rsidRDefault="00D27DCA" w:rsidP="00753F25">
            <w:pPr>
              <w:spacing w:before="120" w:after="0" w:line="240" w:lineRule="auto"/>
              <w:jc w:val="center"/>
              <w:rPr>
                <w:rFonts w:ascii="Times New Roman" w:eastAsia="Calibri" w:hAnsi="Times New Roman" w:cs="Times New Roman"/>
                <w:b/>
                <w:sz w:val="27"/>
                <w:szCs w:val="27"/>
              </w:rPr>
            </w:pPr>
            <w:r w:rsidRPr="00753F25">
              <w:rPr>
                <w:rFonts w:ascii="Times New Roman" w:eastAsia="Calibri" w:hAnsi="Times New Roman" w:cs="Times New Roman"/>
                <w:b/>
                <w:sz w:val="27"/>
                <w:szCs w:val="27"/>
              </w:rPr>
              <w:t>Bón thúc</w:t>
            </w:r>
          </w:p>
        </w:tc>
      </w:tr>
      <w:tr w:rsidR="00753F25" w:rsidRPr="00753F25" w:rsidTr="00ED6746">
        <w:tc>
          <w:tcPr>
            <w:tcW w:w="1696" w:type="dxa"/>
            <w:vMerge/>
          </w:tcPr>
          <w:p w:rsidR="00D27DCA" w:rsidRPr="00753F25" w:rsidRDefault="00D27DCA" w:rsidP="00753F25">
            <w:pPr>
              <w:spacing w:before="120" w:after="0" w:line="240" w:lineRule="auto"/>
              <w:jc w:val="both"/>
              <w:rPr>
                <w:rFonts w:ascii="Times New Roman" w:eastAsia="Calibri" w:hAnsi="Times New Roman" w:cs="Times New Roman"/>
                <w:sz w:val="27"/>
                <w:szCs w:val="27"/>
              </w:rPr>
            </w:pPr>
          </w:p>
        </w:tc>
        <w:tc>
          <w:tcPr>
            <w:tcW w:w="2127" w:type="dxa"/>
            <w:vMerge/>
          </w:tcPr>
          <w:p w:rsidR="00D27DCA" w:rsidRPr="00753F25" w:rsidRDefault="00D27DCA" w:rsidP="00753F25">
            <w:pPr>
              <w:spacing w:before="120" w:after="0" w:line="240" w:lineRule="auto"/>
              <w:jc w:val="both"/>
              <w:rPr>
                <w:rFonts w:ascii="Times New Roman" w:eastAsia="Calibri" w:hAnsi="Times New Roman" w:cs="Times New Roman"/>
                <w:sz w:val="27"/>
                <w:szCs w:val="27"/>
              </w:rPr>
            </w:pPr>
          </w:p>
        </w:tc>
        <w:tc>
          <w:tcPr>
            <w:tcW w:w="1134" w:type="dxa"/>
            <w:vMerge/>
          </w:tcPr>
          <w:p w:rsidR="00D27DCA" w:rsidRPr="00753F25" w:rsidRDefault="00D27DCA" w:rsidP="00753F25">
            <w:pPr>
              <w:spacing w:before="120" w:after="0" w:line="240" w:lineRule="auto"/>
              <w:jc w:val="both"/>
              <w:rPr>
                <w:rFonts w:ascii="Times New Roman" w:eastAsia="Calibri" w:hAnsi="Times New Roman" w:cs="Times New Roman"/>
                <w:sz w:val="27"/>
                <w:szCs w:val="27"/>
              </w:rPr>
            </w:pPr>
          </w:p>
        </w:tc>
        <w:tc>
          <w:tcPr>
            <w:tcW w:w="1275" w:type="dxa"/>
            <w:vMerge/>
          </w:tcPr>
          <w:p w:rsidR="00D27DCA" w:rsidRPr="00753F25" w:rsidRDefault="00D27DCA" w:rsidP="00753F25">
            <w:pPr>
              <w:spacing w:before="120" w:after="0" w:line="240" w:lineRule="auto"/>
              <w:jc w:val="both"/>
              <w:rPr>
                <w:rFonts w:ascii="Times New Roman" w:eastAsia="Calibri" w:hAnsi="Times New Roman" w:cs="Times New Roman"/>
                <w:sz w:val="27"/>
                <w:szCs w:val="27"/>
              </w:rPr>
            </w:pPr>
          </w:p>
        </w:tc>
        <w:tc>
          <w:tcPr>
            <w:tcW w:w="1560" w:type="dxa"/>
          </w:tcPr>
          <w:p w:rsidR="00D27DCA" w:rsidRPr="00753F25" w:rsidRDefault="00D27DCA" w:rsidP="00753F25">
            <w:pPr>
              <w:spacing w:before="120" w:after="0" w:line="240" w:lineRule="auto"/>
              <w:jc w:val="center"/>
              <w:rPr>
                <w:rFonts w:ascii="Times New Roman" w:eastAsia="Calibri" w:hAnsi="Times New Roman" w:cs="Times New Roman"/>
                <w:b/>
                <w:sz w:val="27"/>
                <w:szCs w:val="27"/>
              </w:rPr>
            </w:pPr>
            <w:r w:rsidRPr="00753F25">
              <w:rPr>
                <w:rFonts w:ascii="Times New Roman" w:eastAsia="Calibri" w:hAnsi="Times New Roman" w:cs="Times New Roman"/>
                <w:b/>
                <w:sz w:val="27"/>
                <w:szCs w:val="27"/>
              </w:rPr>
              <w:t xml:space="preserve">Năm </w:t>
            </w:r>
            <w:r w:rsidR="000642E3" w:rsidRPr="00753F25">
              <w:rPr>
                <w:rFonts w:ascii="Times New Roman" w:eastAsia="Calibri" w:hAnsi="Times New Roman" w:cs="Times New Roman"/>
                <w:b/>
                <w:sz w:val="27"/>
                <w:szCs w:val="27"/>
              </w:rPr>
              <w:t>1</w:t>
            </w:r>
          </w:p>
        </w:tc>
        <w:tc>
          <w:tcPr>
            <w:tcW w:w="1441" w:type="dxa"/>
          </w:tcPr>
          <w:p w:rsidR="00D27DCA" w:rsidRPr="00753F25" w:rsidRDefault="00D27DCA" w:rsidP="00753F25">
            <w:pPr>
              <w:spacing w:before="120" w:after="0" w:line="240" w:lineRule="auto"/>
              <w:jc w:val="center"/>
              <w:rPr>
                <w:rFonts w:ascii="Times New Roman" w:eastAsia="Calibri" w:hAnsi="Times New Roman" w:cs="Times New Roman"/>
                <w:b/>
                <w:sz w:val="27"/>
                <w:szCs w:val="27"/>
              </w:rPr>
            </w:pPr>
            <w:r w:rsidRPr="00753F25">
              <w:rPr>
                <w:rFonts w:ascii="Times New Roman" w:eastAsia="Calibri" w:hAnsi="Times New Roman" w:cs="Times New Roman"/>
                <w:b/>
                <w:sz w:val="27"/>
                <w:szCs w:val="27"/>
              </w:rPr>
              <w:t xml:space="preserve">Năm </w:t>
            </w:r>
            <w:r w:rsidR="000642E3" w:rsidRPr="00753F25">
              <w:rPr>
                <w:rFonts w:ascii="Times New Roman" w:eastAsia="Calibri" w:hAnsi="Times New Roman" w:cs="Times New Roman"/>
                <w:b/>
                <w:sz w:val="27"/>
                <w:szCs w:val="27"/>
              </w:rPr>
              <w:t>2</w:t>
            </w:r>
          </w:p>
        </w:tc>
      </w:tr>
      <w:tr w:rsidR="00753F25" w:rsidRPr="00753F25" w:rsidTr="00ED6746">
        <w:tc>
          <w:tcPr>
            <w:tcW w:w="1696" w:type="dxa"/>
          </w:tcPr>
          <w:p w:rsidR="00D27DCA" w:rsidRPr="00753F25" w:rsidRDefault="00D27DCA" w:rsidP="00753F25">
            <w:pPr>
              <w:spacing w:before="120" w:after="0" w:line="240" w:lineRule="auto"/>
              <w:jc w:val="both"/>
              <w:rPr>
                <w:rFonts w:ascii="Times New Roman" w:eastAsia="Calibri" w:hAnsi="Times New Roman" w:cs="Times New Roman"/>
                <w:sz w:val="27"/>
                <w:szCs w:val="27"/>
              </w:rPr>
            </w:pPr>
            <w:r w:rsidRPr="00753F25">
              <w:rPr>
                <w:rFonts w:ascii="Times New Roman" w:eastAsia="Calibri" w:hAnsi="Times New Roman" w:cs="Times New Roman"/>
                <w:sz w:val="27"/>
                <w:szCs w:val="27"/>
              </w:rPr>
              <w:t>Phân chuồng</w:t>
            </w:r>
          </w:p>
        </w:tc>
        <w:tc>
          <w:tcPr>
            <w:tcW w:w="2127"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25</w:t>
            </w:r>
          </w:p>
        </w:tc>
        <w:tc>
          <w:tcPr>
            <w:tcW w:w="1134"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tấn</w:t>
            </w:r>
          </w:p>
        </w:tc>
        <w:tc>
          <w:tcPr>
            <w:tcW w:w="1275"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15</w:t>
            </w:r>
          </w:p>
        </w:tc>
        <w:tc>
          <w:tcPr>
            <w:tcW w:w="1560" w:type="dxa"/>
          </w:tcPr>
          <w:p w:rsidR="00D27DCA" w:rsidRPr="00753F25" w:rsidRDefault="00D14C6B"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w:t>
            </w:r>
          </w:p>
        </w:tc>
        <w:tc>
          <w:tcPr>
            <w:tcW w:w="1441"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10</w:t>
            </w:r>
          </w:p>
        </w:tc>
      </w:tr>
      <w:tr w:rsidR="00753F25" w:rsidRPr="00753F25" w:rsidTr="00ED6746">
        <w:tc>
          <w:tcPr>
            <w:tcW w:w="1696" w:type="dxa"/>
          </w:tcPr>
          <w:p w:rsidR="00D27DCA" w:rsidRPr="00753F25" w:rsidRDefault="00D27DCA" w:rsidP="00753F25">
            <w:pPr>
              <w:spacing w:before="120" w:after="0" w:line="240" w:lineRule="auto"/>
              <w:jc w:val="both"/>
              <w:rPr>
                <w:rFonts w:ascii="Times New Roman" w:eastAsia="Calibri" w:hAnsi="Times New Roman" w:cs="Times New Roman"/>
                <w:sz w:val="27"/>
                <w:szCs w:val="27"/>
              </w:rPr>
            </w:pPr>
            <w:r w:rsidRPr="00753F25">
              <w:rPr>
                <w:rFonts w:ascii="Times New Roman" w:eastAsia="Calibri" w:hAnsi="Times New Roman" w:cs="Times New Roman"/>
                <w:sz w:val="27"/>
                <w:szCs w:val="27"/>
              </w:rPr>
              <w:t>Vôi</w:t>
            </w:r>
          </w:p>
        </w:tc>
        <w:tc>
          <w:tcPr>
            <w:tcW w:w="2127"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500</w:t>
            </w:r>
          </w:p>
        </w:tc>
        <w:tc>
          <w:tcPr>
            <w:tcW w:w="1134"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kg</w:t>
            </w:r>
          </w:p>
        </w:tc>
        <w:tc>
          <w:tcPr>
            <w:tcW w:w="1275"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500</w:t>
            </w:r>
          </w:p>
        </w:tc>
        <w:tc>
          <w:tcPr>
            <w:tcW w:w="1560" w:type="dxa"/>
          </w:tcPr>
          <w:p w:rsidR="00D27DCA" w:rsidRPr="00753F25" w:rsidRDefault="00D14C6B"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w:t>
            </w:r>
          </w:p>
        </w:tc>
        <w:tc>
          <w:tcPr>
            <w:tcW w:w="1441" w:type="dxa"/>
          </w:tcPr>
          <w:p w:rsidR="00D27DCA" w:rsidRPr="00753F25" w:rsidRDefault="00D14C6B"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w:t>
            </w:r>
          </w:p>
        </w:tc>
      </w:tr>
      <w:tr w:rsidR="00753F25" w:rsidRPr="00753F25" w:rsidTr="00ED6746">
        <w:tc>
          <w:tcPr>
            <w:tcW w:w="1696" w:type="dxa"/>
          </w:tcPr>
          <w:p w:rsidR="00D27DCA" w:rsidRPr="00753F25" w:rsidRDefault="00D27DCA" w:rsidP="00753F25">
            <w:pPr>
              <w:spacing w:before="120" w:after="0" w:line="240" w:lineRule="auto"/>
              <w:jc w:val="both"/>
              <w:rPr>
                <w:rFonts w:ascii="Times New Roman" w:eastAsia="Calibri" w:hAnsi="Times New Roman" w:cs="Times New Roman"/>
                <w:sz w:val="27"/>
                <w:szCs w:val="27"/>
              </w:rPr>
            </w:pPr>
            <w:r w:rsidRPr="00753F25">
              <w:rPr>
                <w:rFonts w:ascii="Times New Roman" w:eastAsia="Calibri" w:hAnsi="Times New Roman" w:cs="Times New Roman"/>
                <w:sz w:val="27"/>
                <w:szCs w:val="27"/>
              </w:rPr>
              <w:t xml:space="preserve">Ure </w:t>
            </w:r>
          </w:p>
        </w:tc>
        <w:tc>
          <w:tcPr>
            <w:tcW w:w="2127"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400</w:t>
            </w:r>
          </w:p>
        </w:tc>
        <w:tc>
          <w:tcPr>
            <w:tcW w:w="1134"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kg</w:t>
            </w:r>
          </w:p>
        </w:tc>
        <w:tc>
          <w:tcPr>
            <w:tcW w:w="1275" w:type="dxa"/>
          </w:tcPr>
          <w:p w:rsidR="00D27DCA" w:rsidRPr="00753F25" w:rsidRDefault="00D14C6B"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w:t>
            </w:r>
          </w:p>
        </w:tc>
        <w:tc>
          <w:tcPr>
            <w:tcW w:w="1560"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200</w:t>
            </w:r>
          </w:p>
        </w:tc>
        <w:tc>
          <w:tcPr>
            <w:tcW w:w="1441"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200</w:t>
            </w:r>
          </w:p>
        </w:tc>
      </w:tr>
      <w:tr w:rsidR="00753F25" w:rsidRPr="00753F25" w:rsidTr="00ED6746">
        <w:tc>
          <w:tcPr>
            <w:tcW w:w="1696" w:type="dxa"/>
          </w:tcPr>
          <w:p w:rsidR="00D27DCA" w:rsidRPr="00753F25" w:rsidRDefault="00D27DCA" w:rsidP="00753F25">
            <w:pPr>
              <w:spacing w:before="120" w:after="0" w:line="240" w:lineRule="auto"/>
              <w:jc w:val="both"/>
              <w:rPr>
                <w:rFonts w:ascii="Times New Roman" w:eastAsia="Calibri" w:hAnsi="Times New Roman" w:cs="Times New Roman"/>
                <w:sz w:val="27"/>
                <w:szCs w:val="27"/>
              </w:rPr>
            </w:pPr>
            <w:r w:rsidRPr="00753F25">
              <w:rPr>
                <w:rFonts w:ascii="Times New Roman" w:eastAsia="Calibri" w:hAnsi="Times New Roman" w:cs="Times New Roman"/>
                <w:sz w:val="27"/>
                <w:szCs w:val="27"/>
              </w:rPr>
              <w:t xml:space="preserve">Lân </w:t>
            </w:r>
          </w:p>
        </w:tc>
        <w:tc>
          <w:tcPr>
            <w:tcW w:w="2127"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650</w:t>
            </w:r>
          </w:p>
        </w:tc>
        <w:tc>
          <w:tcPr>
            <w:tcW w:w="1134"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kg</w:t>
            </w:r>
          </w:p>
        </w:tc>
        <w:tc>
          <w:tcPr>
            <w:tcW w:w="1275"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300</w:t>
            </w:r>
          </w:p>
        </w:tc>
        <w:tc>
          <w:tcPr>
            <w:tcW w:w="1560" w:type="dxa"/>
          </w:tcPr>
          <w:p w:rsidR="00D27DCA" w:rsidRPr="00753F25" w:rsidRDefault="00D14C6B"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w:t>
            </w:r>
          </w:p>
        </w:tc>
        <w:tc>
          <w:tcPr>
            <w:tcW w:w="1441"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350</w:t>
            </w:r>
          </w:p>
        </w:tc>
      </w:tr>
      <w:tr w:rsidR="00753F25" w:rsidRPr="00753F25" w:rsidTr="00ED6746">
        <w:tc>
          <w:tcPr>
            <w:tcW w:w="1696" w:type="dxa"/>
          </w:tcPr>
          <w:p w:rsidR="00D27DCA" w:rsidRPr="00753F25" w:rsidRDefault="00D27DCA" w:rsidP="00753F25">
            <w:pPr>
              <w:spacing w:before="120" w:after="0" w:line="240" w:lineRule="auto"/>
              <w:jc w:val="both"/>
              <w:rPr>
                <w:rFonts w:ascii="Times New Roman" w:eastAsia="Calibri" w:hAnsi="Times New Roman" w:cs="Times New Roman"/>
                <w:sz w:val="27"/>
                <w:szCs w:val="27"/>
              </w:rPr>
            </w:pPr>
            <w:r w:rsidRPr="00753F25">
              <w:rPr>
                <w:rFonts w:ascii="Times New Roman" w:eastAsia="Calibri" w:hAnsi="Times New Roman" w:cs="Times New Roman"/>
                <w:sz w:val="27"/>
                <w:szCs w:val="27"/>
              </w:rPr>
              <w:t>Kaliclorua</w:t>
            </w:r>
          </w:p>
        </w:tc>
        <w:tc>
          <w:tcPr>
            <w:tcW w:w="2127"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350</w:t>
            </w:r>
          </w:p>
        </w:tc>
        <w:tc>
          <w:tcPr>
            <w:tcW w:w="1134"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kg</w:t>
            </w:r>
          </w:p>
        </w:tc>
        <w:tc>
          <w:tcPr>
            <w:tcW w:w="1275" w:type="dxa"/>
          </w:tcPr>
          <w:p w:rsidR="00D27DCA" w:rsidRPr="00753F25" w:rsidRDefault="00D14C6B"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w:t>
            </w:r>
          </w:p>
        </w:tc>
        <w:tc>
          <w:tcPr>
            <w:tcW w:w="1560"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150</w:t>
            </w:r>
          </w:p>
        </w:tc>
        <w:tc>
          <w:tcPr>
            <w:tcW w:w="1441" w:type="dxa"/>
          </w:tcPr>
          <w:p w:rsidR="00D27DCA" w:rsidRPr="00753F25" w:rsidRDefault="00D27DCA" w:rsidP="00753F25">
            <w:pPr>
              <w:spacing w:before="120" w:after="0" w:line="240" w:lineRule="auto"/>
              <w:jc w:val="center"/>
              <w:rPr>
                <w:rFonts w:ascii="Times New Roman" w:eastAsia="Calibri" w:hAnsi="Times New Roman" w:cs="Times New Roman"/>
                <w:sz w:val="27"/>
                <w:szCs w:val="27"/>
              </w:rPr>
            </w:pPr>
            <w:r w:rsidRPr="00753F25">
              <w:rPr>
                <w:rFonts w:ascii="Times New Roman" w:eastAsia="Calibri" w:hAnsi="Times New Roman" w:cs="Times New Roman"/>
                <w:sz w:val="27"/>
                <w:szCs w:val="27"/>
              </w:rPr>
              <w:t>200</w:t>
            </w:r>
          </w:p>
        </w:tc>
      </w:tr>
    </w:tbl>
    <w:p w:rsidR="00D27DCA" w:rsidRPr="00753F25" w:rsidRDefault="00D27DCA" w:rsidP="00753F25">
      <w:pPr>
        <w:pStyle w:val="NormalWeb"/>
        <w:spacing w:before="120" w:beforeAutospacing="0" w:after="0" w:afterAutospacing="0"/>
        <w:ind w:firstLine="709"/>
        <w:jc w:val="both"/>
        <w:rPr>
          <w:sz w:val="27"/>
          <w:szCs w:val="27"/>
        </w:rPr>
      </w:pPr>
      <w:r w:rsidRPr="00753F25">
        <w:rPr>
          <w:bCs/>
          <w:sz w:val="27"/>
          <w:szCs w:val="27"/>
        </w:rPr>
        <w:t>- Bón lót (trước khi trồng):</w:t>
      </w:r>
      <w:r w:rsidRPr="00753F25">
        <w:rPr>
          <w:sz w:val="27"/>
          <w:szCs w:val="27"/>
        </w:rPr>
        <w:t xml:space="preserve"> Bón 15 tấn phân chuồng, 500 kg vôi bột và 300 kg Super Lân. Rải đều lên luống, sau đó cào phẳng, cuốc hốc và trồng.</w:t>
      </w:r>
    </w:p>
    <w:p w:rsidR="00D27DCA" w:rsidRPr="00753F25" w:rsidRDefault="00D27DCA" w:rsidP="00753F25">
      <w:pPr>
        <w:pStyle w:val="NormalWeb"/>
        <w:spacing w:before="120" w:beforeAutospacing="0" w:after="0" w:afterAutospacing="0"/>
        <w:ind w:firstLine="709"/>
        <w:jc w:val="both"/>
        <w:rPr>
          <w:bCs/>
          <w:sz w:val="27"/>
          <w:szCs w:val="27"/>
        </w:rPr>
      </w:pPr>
      <w:r w:rsidRPr="00753F25">
        <w:rPr>
          <w:bCs/>
          <w:sz w:val="27"/>
          <w:szCs w:val="27"/>
        </w:rPr>
        <w:t>- Bón thúc (sau khi trồng):</w:t>
      </w:r>
    </w:p>
    <w:p w:rsidR="00D27DCA" w:rsidRPr="00753F25" w:rsidRDefault="00D27DCA" w:rsidP="00753F25">
      <w:pPr>
        <w:pStyle w:val="NormalWeb"/>
        <w:spacing w:before="120" w:beforeAutospacing="0" w:after="0" w:afterAutospacing="0"/>
        <w:ind w:firstLine="709"/>
        <w:jc w:val="both"/>
        <w:rPr>
          <w:sz w:val="27"/>
          <w:szCs w:val="27"/>
        </w:rPr>
      </w:pPr>
      <w:r w:rsidRPr="00753F25">
        <w:rPr>
          <w:sz w:val="27"/>
          <w:szCs w:val="27"/>
        </w:rPr>
        <w:t xml:space="preserve">+ </w:t>
      </w:r>
      <w:r w:rsidRPr="00753F25">
        <w:rPr>
          <w:bCs/>
          <w:sz w:val="27"/>
          <w:szCs w:val="27"/>
        </w:rPr>
        <w:t xml:space="preserve">Năm thứ </w:t>
      </w:r>
      <w:r w:rsidR="000642E3" w:rsidRPr="00753F25">
        <w:rPr>
          <w:bCs/>
          <w:sz w:val="27"/>
          <w:szCs w:val="27"/>
        </w:rPr>
        <w:t>1</w:t>
      </w:r>
      <w:r w:rsidRPr="00753F25">
        <w:rPr>
          <w:bCs/>
          <w:sz w:val="27"/>
          <w:szCs w:val="27"/>
        </w:rPr>
        <w:t>:</w:t>
      </w:r>
      <w:r w:rsidRPr="00753F25">
        <w:rPr>
          <w:sz w:val="27"/>
          <w:szCs w:val="27"/>
        </w:rPr>
        <w:t xml:space="preserve"> Chia 2 lần bón, </w:t>
      </w:r>
      <w:r w:rsidRPr="00753F25">
        <w:rPr>
          <w:bCs/>
          <w:sz w:val="27"/>
          <w:szCs w:val="27"/>
        </w:rPr>
        <w:t>lần 1 (sau trồng 3 tháng):</w:t>
      </w:r>
      <w:r w:rsidRPr="00753F25">
        <w:rPr>
          <w:sz w:val="27"/>
          <w:szCs w:val="27"/>
        </w:rPr>
        <w:t xml:space="preserve"> Bón 100 kg Urê; </w:t>
      </w:r>
      <w:r w:rsidRPr="00753F25">
        <w:rPr>
          <w:bCs/>
          <w:sz w:val="27"/>
          <w:szCs w:val="27"/>
        </w:rPr>
        <w:t>lần 2 (sau lần 1 khoảng 3 tháng):</w:t>
      </w:r>
      <w:r w:rsidRPr="00753F25">
        <w:rPr>
          <w:sz w:val="27"/>
          <w:szCs w:val="27"/>
        </w:rPr>
        <w:t xml:space="preserve"> Bón 100 kg Urê và 150 kg Kali clorua.</w:t>
      </w:r>
    </w:p>
    <w:p w:rsidR="00D27DCA" w:rsidRPr="00753F25" w:rsidRDefault="00D27DCA" w:rsidP="00753F25">
      <w:pPr>
        <w:pStyle w:val="NormalWeb"/>
        <w:spacing w:before="120" w:beforeAutospacing="0" w:after="0" w:afterAutospacing="0"/>
        <w:ind w:firstLine="709"/>
        <w:jc w:val="both"/>
        <w:rPr>
          <w:sz w:val="27"/>
          <w:szCs w:val="27"/>
        </w:rPr>
      </w:pPr>
      <w:r w:rsidRPr="00753F25">
        <w:rPr>
          <w:bCs/>
          <w:sz w:val="27"/>
          <w:szCs w:val="27"/>
        </w:rPr>
        <w:t xml:space="preserve">+ Năm thứ </w:t>
      </w:r>
      <w:r w:rsidR="000642E3" w:rsidRPr="00753F25">
        <w:rPr>
          <w:bCs/>
          <w:sz w:val="27"/>
          <w:szCs w:val="27"/>
        </w:rPr>
        <w:t>2</w:t>
      </w:r>
      <w:r w:rsidRPr="00753F25">
        <w:rPr>
          <w:bCs/>
          <w:sz w:val="27"/>
          <w:szCs w:val="27"/>
        </w:rPr>
        <w:t>:</w:t>
      </w:r>
      <w:r w:rsidRPr="00753F25">
        <w:rPr>
          <w:sz w:val="27"/>
          <w:szCs w:val="27"/>
        </w:rPr>
        <w:t xml:space="preserve"> </w:t>
      </w:r>
      <w:r w:rsidRPr="00753F25">
        <w:rPr>
          <w:bCs/>
          <w:sz w:val="27"/>
          <w:szCs w:val="27"/>
        </w:rPr>
        <w:t xml:space="preserve">Đầu năm thứ </w:t>
      </w:r>
      <w:r w:rsidR="000642E3" w:rsidRPr="00753F25">
        <w:rPr>
          <w:bCs/>
          <w:sz w:val="27"/>
          <w:szCs w:val="27"/>
        </w:rPr>
        <w:t>2</w:t>
      </w:r>
      <w:r w:rsidRPr="00753F25">
        <w:rPr>
          <w:bCs/>
          <w:sz w:val="27"/>
          <w:szCs w:val="27"/>
        </w:rPr>
        <w:t xml:space="preserve"> (sau thu hạt và vệ sinh vườn):</w:t>
      </w:r>
      <w:r w:rsidRPr="00753F25">
        <w:rPr>
          <w:sz w:val="27"/>
          <w:szCs w:val="27"/>
        </w:rPr>
        <w:t xml:space="preserve"> Bón 10 tấn phân chuồng còn lại, 350 kg Super Lân và 100 kg Kali clorua. </w:t>
      </w:r>
      <w:r w:rsidRPr="00753F25">
        <w:rPr>
          <w:bCs/>
          <w:sz w:val="27"/>
          <w:szCs w:val="27"/>
        </w:rPr>
        <w:t>Sau đó, chia 2 lần bón thúc tiếp theo:</w:t>
      </w:r>
      <w:r w:rsidRPr="00753F25">
        <w:rPr>
          <w:sz w:val="27"/>
          <w:szCs w:val="27"/>
        </w:rPr>
        <w:t xml:space="preserve"> </w:t>
      </w:r>
      <w:r w:rsidRPr="00753F25">
        <w:rPr>
          <w:bCs/>
          <w:sz w:val="27"/>
          <w:szCs w:val="27"/>
        </w:rPr>
        <w:t>lần 1:</w:t>
      </w:r>
      <w:r w:rsidRPr="00753F25">
        <w:rPr>
          <w:sz w:val="27"/>
          <w:szCs w:val="27"/>
        </w:rPr>
        <w:t xml:space="preserve"> Bón 100 kg Urê và 100 kg Kali clorua. </w:t>
      </w:r>
      <w:r w:rsidRPr="00753F25">
        <w:rPr>
          <w:bCs/>
          <w:sz w:val="27"/>
          <w:szCs w:val="27"/>
        </w:rPr>
        <w:t>lần 2:</w:t>
      </w:r>
      <w:r w:rsidRPr="00753F25">
        <w:rPr>
          <w:sz w:val="27"/>
          <w:szCs w:val="27"/>
        </w:rPr>
        <w:t xml:space="preserve"> Bón 100 kg Urê.</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2.6. Chăm sóc:</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a) Làm cỏ:</w:t>
      </w:r>
    </w:p>
    <w:p w:rsidR="00EF267B" w:rsidRPr="00753F25" w:rsidRDefault="00D27DCA"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Định kỳ 30−40 ngày tiến hành làm cỏ. Vệ sinh vườn, thu gom cỏ dại đem ra ngoài tiêu hủy. Phát quang các bụi cỏ quanh bờ để giảm nguồn ký chủ phụ.</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b) Tưới nước:</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Thời gian đầu sau trồng, tưới nước thường xuyên giữ ẩm cho cây, tưới ngày 1 lần.</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Trời mưa nhiều ngày liền hoặc tưới đẫm liên tục có thể làm đất mặt bị đóng váng, cần xới xáo tạo đất thoáng, do đó thời điểm này không tưới quá đẫm chỉ cần tưới cho đất đủ ẩm, tránh tình trạng ngập úng.</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Thời tiết nắng nóng kéo dài phải tưới đẫm nước, nếu thiếu nước cây sẽ rụng lá và khô héo.</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Sau khi bón phân, tưới đủ ẩm để phân tan và cây hấp thụ tốt, sau 10−15 ngày giảm lượng nước nhưng vẫn giữ độ ẩm cần thiết cho vườn.</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lastRenderedPageBreak/>
        <w:t>c) Vun xới:</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Định kỳ 30−40 ngày tiến hành xới xáo, tháo váng, vun gốc. Trong mùa mưa tranh thủ xới phá váng tạo đất thoáng, chăm sóc vun luống cao tạo rãnh thoát để hạn chế ngập úng.</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d) Tỉa lá:</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Tỉa bỏ lá già, bệnh, hoặc quá dày để giúp vườn thông thoáng, giảm bệnh và tập trung dinh dưỡng nuôi củ.</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e) Làm giàn:</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Khi cây lên được 15−20 cm, làm giàn cho cây leo. Dùng tre tầm vông cắm chéo hai mép luống thành hình chữ A, giăng dây dọc hàng cắm để cố định giàn và cây leo.</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f) T</w:t>
      </w:r>
      <w:r w:rsidR="004D76C5" w:rsidRPr="00753F25">
        <w:rPr>
          <w:b/>
          <w:sz w:val="27"/>
          <w:szCs w:val="27"/>
        </w:rPr>
        <w:t>ủ</w:t>
      </w:r>
      <w:r w:rsidRPr="00753F25">
        <w:rPr>
          <w:b/>
          <w:sz w:val="27"/>
          <w:szCs w:val="27"/>
        </w:rPr>
        <w:t xml:space="preserve"> gốc giữ ẩm hoặc phủ nilon:</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Che phủ gốc bằng rơm rạ hoặc nilon để giữ ẩm ổn định, điều hòa nhiệt độ đất cho củ và hạn chế cỏ dại.</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3. Phòng trừ sâu bệnh</w:t>
      </w:r>
    </w:p>
    <w:p w:rsidR="00EF267B" w:rsidRPr="00753F25" w:rsidRDefault="00EF267B" w:rsidP="00753F25">
      <w:pPr>
        <w:pStyle w:val="NormalWeb"/>
        <w:spacing w:before="120" w:beforeAutospacing="0" w:after="0" w:afterAutospacing="0"/>
        <w:ind w:firstLine="567"/>
        <w:jc w:val="both"/>
        <w:rPr>
          <w:sz w:val="27"/>
          <w:szCs w:val="27"/>
        </w:rPr>
      </w:pPr>
      <w:r w:rsidRPr="00753F25">
        <w:rPr>
          <w:sz w:val="27"/>
          <w:szCs w:val="27"/>
        </w:rPr>
        <w:t>Là cây trồng để bào chế dược liệu, do đó cần hạn chế sử dụng thuốc hóa học để phòng trừ sâu bệnh hại. Phải áp dụng đồng bộ các phương pháp để tăng hiệu quả phòng trừ, đồng thời tăng dược tính và sản lượng cây trồng. Sâu bệnh hại thường xuất hiện nhiều trên vườn giai đoạn cây con.</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3.1. Quản lý dịch hại tổng hợp:</w:t>
      </w:r>
    </w:p>
    <w:p w:rsidR="008723EC" w:rsidRPr="00753F25" w:rsidRDefault="008723EC" w:rsidP="00753F25">
      <w:pPr>
        <w:pStyle w:val="NormalWeb"/>
        <w:spacing w:before="120" w:beforeAutospacing="0" w:after="0" w:afterAutospacing="0"/>
        <w:ind w:firstLine="567"/>
        <w:jc w:val="both"/>
        <w:rPr>
          <w:sz w:val="27"/>
          <w:szCs w:val="27"/>
        </w:rPr>
      </w:pPr>
      <w:r w:rsidRPr="00753F25">
        <w:rPr>
          <w:sz w:val="27"/>
          <w:szCs w:val="27"/>
        </w:rPr>
        <w:t>- Biện pháp canh tác: Luân canh cây trồng, không trồng đẳng sâm hai vụ liên tục trên cùng một chân đất. Trường hợp phát hiện cây bị nhiễm bệnh khi còn nhỏ, nên nhổ bỏ không để lây lan ra những cây khác.</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Biện pháp vật lý: Cày đất phơi ải trước khi trồng tối thiểu 20 ngày để tiêu diệt trứng và nhộng. Vệ sinh vườn, thu gom cỏ dại, tàn dư thực vật đem tiêu hủy, đồng thời phát quang các bụi cỏ quanh bờ để giảm nguồn ký chủ phụ và giảm môi trường lưu trú của sâu bệnh hại.</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Biện pháp sinh học: Bảo vệ thiên địch</w:t>
      </w:r>
      <w:r w:rsidR="008A120B" w:rsidRPr="00753F25">
        <w:rPr>
          <w:sz w:val="27"/>
          <w:szCs w:val="27"/>
        </w:rPr>
        <w:t>, ư</w:t>
      </w:r>
      <w:r w:rsidR="008723EC" w:rsidRPr="00753F25">
        <w:rPr>
          <w:sz w:val="27"/>
          <w:szCs w:val="27"/>
        </w:rPr>
        <w:t>u tiên s</w:t>
      </w:r>
      <w:r w:rsidR="00EF267B" w:rsidRPr="00753F25">
        <w:rPr>
          <w:sz w:val="27"/>
          <w:szCs w:val="27"/>
        </w:rPr>
        <w:t xml:space="preserve">ử dụng thuốc bảo vệ thực vật có nguồn gốc sinh học để phòng trừ </w:t>
      </w:r>
      <w:r w:rsidR="008723EC" w:rsidRPr="00753F25">
        <w:rPr>
          <w:sz w:val="27"/>
          <w:szCs w:val="27"/>
        </w:rPr>
        <w:t>sâu bệnh</w:t>
      </w:r>
      <w:r w:rsidR="008A120B" w:rsidRPr="00753F25">
        <w:rPr>
          <w:sz w:val="27"/>
          <w:szCs w:val="27"/>
        </w:rPr>
        <w:t>.</w:t>
      </w:r>
    </w:p>
    <w:p w:rsidR="0013580B" w:rsidRPr="00753F25" w:rsidRDefault="004D76C5" w:rsidP="00753F25">
      <w:pPr>
        <w:pStyle w:val="NormalWeb"/>
        <w:spacing w:before="120" w:beforeAutospacing="0" w:after="0" w:afterAutospacing="0"/>
        <w:ind w:firstLine="567"/>
        <w:jc w:val="both"/>
        <w:rPr>
          <w:sz w:val="27"/>
          <w:szCs w:val="27"/>
        </w:rPr>
      </w:pPr>
      <w:bookmarkStart w:id="1" w:name="_Hlk207354958"/>
      <w:r w:rsidRPr="00753F25">
        <w:rPr>
          <w:sz w:val="27"/>
          <w:szCs w:val="27"/>
        </w:rPr>
        <w:t>-</w:t>
      </w:r>
      <w:r w:rsidR="00EF267B" w:rsidRPr="00753F25">
        <w:rPr>
          <w:sz w:val="27"/>
          <w:szCs w:val="27"/>
        </w:rPr>
        <w:t xml:space="preserve"> Biện pháp hóa học:</w:t>
      </w:r>
      <w:r w:rsidR="0013580B" w:rsidRPr="00753F25">
        <w:rPr>
          <w:sz w:val="27"/>
          <w:szCs w:val="27"/>
        </w:rPr>
        <w:t xml:space="preserve"> </w:t>
      </w:r>
      <w:bookmarkStart w:id="2" w:name="_Hlk207354921"/>
      <w:r w:rsidR="008723EC" w:rsidRPr="00753F25">
        <w:rPr>
          <w:sz w:val="27"/>
          <w:szCs w:val="27"/>
        </w:rPr>
        <w:t xml:space="preserve">Chỉ sử dụng khi thật cần thiết </w:t>
      </w:r>
      <w:r w:rsidR="008A120B" w:rsidRPr="00753F25">
        <w:rPr>
          <w:sz w:val="27"/>
          <w:szCs w:val="27"/>
        </w:rPr>
        <w:t>k</w:t>
      </w:r>
      <w:r w:rsidR="0013580B" w:rsidRPr="00753F25">
        <w:rPr>
          <w:sz w:val="27"/>
          <w:szCs w:val="27"/>
        </w:rPr>
        <w:t xml:space="preserve">hi vườn cây xuất hiện sâu bệnh hại nhưng không quản lý được bằng các biện pháp trên, tránh tình trạng bùng phát thành dịch phải sử dụng thuốc hóa học để khống chế. </w:t>
      </w:r>
      <w:bookmarkStart w:id="3" w:name="_Hlk204842806"/>
      <w:bookmarkEnd w:id="2"/>
      <w:r w:rsidR="0013580B" w:rsidRPr="00753F25">
        <w:rPr>
          <w:sz w:val="27"/>
          <w:szCs w:val="27"/>
        </w:rPr>
        <w:t xml:space="preserve">Hiện tại, chưa có thuốc bảo vệ thực vật đăng ký cho cây đẳng sâm. Khi cần phòng trừ sâu bệnh, bà con có thể </w:t>
      </w:r>
      <w:r w:rsidR="0013580B" w:rsidRPr="00753F25">
        <w:rPr>
          <w:bCs/>
          <w:sz w:val="27"/>
          <w:szCs w:val="27"/>
        </w:rPr>
        <w:t>tham khảo sử dụng một số thuốc có hoạt chất đã được đăng ký trên các cây trồng khác</w:t>
      </w:r>
      <w:r w:rsidR="0013580B" w:rsidRPr="00753F25">
        <w:rPr>
          <w:sz w:val="27"/>
          <w:szCs w:val="27"/>
        </w:rPr>
        <w:t xml:space="preserve"> phù hợp với loại dịch hại đang gây hại trên cây đẳng sâm, đồng thời </w:t>
      </w:r>
      <w:r w:rsidR="0013580B" w:rsidRPr="00753F25">
        <w:rPr>
          <w:bCs/>
          <w:sz w:val="27"/>
          <w:szCs w:val="27"/>
        </w:rPr>
        <w:t>ưu tiên các biện pháp quản lý dịch hại tổng hợp (IPM)</w:t>
      </w:r>
      <w:r w:rsidR="0013580B" w:rsidRPr="00753F25">
        <w:rPr>
          <w:sz w:val="27"/>
          <w:szCs w:val="27"/>
        </w:rPr>
        <w:t xml:space="preserve"> để đảm bảo an toàn và hiệu quả.</w:t>
      </w:r>
    </w:p>
    <w:p w:rsidR="00C1228D" w:rsidRPr="00753F25" w:rsidRDefault="00C1228D" w:rsidP="00753F25">
      <w:pPr>
        <w:pStyle w:val="NormalWeb"/>
        <w:spacing w:before="120" w:beforeAutospacing="0" w:after="0" w:afterAutospacing="0"/>
        <w:ind w:firstLine="567"/>
        <w:jc w:val="both"/>
        <w:rPr>
          <w:sz w:val="27"/>
          <w:szCs w:val="27"/>
        </w:rPr>
      </w:pPr>
      <w:r w:rsidRPr="00753F25">
        <w:rPr>
          <w:sz w:val="27"/>
          <w:szCs w:val="27"/>
        </w:rPr>
        <w:t xml:space="preserve"> Lưu ý danh mục thuốc BVTV được phép sử dụng chưa có thuốc đăng ký phòng trừ sâu bệnh cây đẳng sâm. Các loại thuốc khuyến cáo sử dụng trong quy trình này cần được thử nghiệm trước khi sử dụng diện rộng để đảm bảo an toàn cho cây trồng.</w:t>
      </w:r>
    </w:p>
    <w:bookmarkEnd w:id="1"/>
    <w:bookmarkEnd w:id="3"/>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3.2. Sâu hại và biện pháp phòng trừ:</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lastRenderedPageBreak/>
        <w:t>a) Sâu xám (</w:t>
      </w:r>
      <w:r w:rsidRPr="00753F25">
        <w:rPr>
          <w:b/>
          <w:i/>
          <w:sz w:val="27"/>
          <w:szCs w:val="27"/>
        </w:rPr>
        <w:t>Agrotis ipsilon</w:t>
      </w:r>
      <w:r w:rsidRPr="00753F25">
        <w:rPr>
          <w:b/>
          <w:sz w:val="27"/>
          <w:szCs w:val="27"/>
        </w:rPr>
        <w:t>):</w:t>
      </w:r>
    </w:p>
    <w:p w:rsidR="00434DE9"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Đặc điểm gây hại: Thường xuất hiện và gây hại ở thời kỳ cây con. Sâu non màu xám đen hoặc nâu xám, thường gây hại vào ban đêm, ăn lá non hoặc cắn đứt ngang các thân và cành non.</w:t>
      </w:r>
    </w:p>
    <w:p w:rsidR="004D76C5"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Biện pháp phòng trừ:</w:t>
      </w:r>
    </w:p>
    <w:p w:rsidR="004D76C5"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Cày đất phơi ải trước khi trồng 15−20 ngày, vệ sinh vườn, thu gom cỏ dại, tàn dư thực vật đem tiêu hủy, phát quang bụi cỏ quanh bờ để giảm môi trường lưu trú của sâu bệnh hại. Sử dụng bả chua ngọt để bẫy bướm trưởng thành. </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 xml:space="preserve">Có </w:t>
      </w:r>
      <w:r w:rsidR="00434DE9" w:rsidRPr="00753F25">
        <w:rPr>
          <w:sz w:val="27"/>
          <w:szCs w:val="27"/>
        </w:rPr>
        <w:t xml:space="preserve">thể </w:t>
      </w:r>
      <w:r w:rsidR="00434DE9" w:rsidRPr="00753F25">
        <w:rPr>
          <w:bCs/>
          <w:sz w:val="27"/>
          <w:szCs w:val="27"/>
        </w:rPr>
        <w:t>tham khảo sử dụng một số thuốc có hoạt chất</w:t>
      </w:r>
      <w:r w:rsidR="00EF267B" w:rsidRPr="00753F25">
        <w:rPr>
          <w:sz w:val="27"/>
          <w:szCs w:val="27"/>
        </w:rPr>
        <w:t xml:space="preserve"> có nguồn gốc sinh học (</w:t>
      </w:r>
      <w:r w:rsidR="00EF267B" w:rsidRPr="00753F25">
        <w:rPr>
          <w:i/>
          <w:sz w:val="27"/>
          <w:szCs w:val="27"/>
        </w:rPr>
        <w:t xml:space="preserve">Abamectin, Emamectin </w:t>
      </w:r>
      <w:proofErr w:type="gramStart"/>
      <w:r w:rsidR="00EF267B" w:rsidRPr="00753F25">
        <w:rPr>
          <w:i/>
          <w:sz w:val="27"/>
          <w:szCs w:val="27"/>
        </w:rPr>
        <w:t>Benzoate</w:t>
      </w:r>
      <w:r w:rsidR="008E5CC4" w:rsidRPr="00753F25">
        <w:rPr>
          <w:sz w:val="27"/>
          <w:szCs w:val="27"/>
        </w:rPr>
        <w:t>..</w:t>
      </w:r>
      <w:proofErr w:type="gramEnd"/>
      <w:r w:rsidR="00EF267B" w:rsidRPr="00753F25">
        <w:rPr>
          <w:sz w:val="27"/>
          <w:szCs w:val="27"/>
        </w:rPr>
        <w:t>) để phòng trừ, liều lượng sử dụng theo hướng dẫn ghi trên bao bì.</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b) Sâu xanh (</w:t>
      </w:r>
      <w:bookmarkStart w:id="4" w:name="_Hlk204757239"/>
      <w:r w:rsidRPr="00753F25">
        <w:rPr>
          <w:b/>
          <w:i/>
          <w:sz w:val="27"/>
          <w:szCs w:val="27"/>
        </w:rPr>
        <w:t>Spodoptera exigua</w:t>
      </w:r>
      <w:bookmarkEnd w:id="4"/>
      <w:r w:rsidRPr="00753F25">
        <w:rPr>
          <w:b/>
          <w:sz w:val="27"/>
          <w:szCs w:val="27"/>
        </w:rPr>
        <w:t>):</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Đặc điểm gây hại: Sâu non thường sống ở đọt và mặt dưới lá, dùng tơ cuốn các đọt non lại và ở bên trong ăn lớp mặt lá. Ở mật độ cao sâu ăn và phá mạnh sẽ làm lụi cây.</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Biện pháp phòng trừ:</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Vệ sinh đồng ruộng, nhổ bỏ cỏ dại. Bắt sâu non bằng tay vào buổi sáng sớm hoặc chiều mát. Ngắt bỏ những lá có ổ trứng hoặc sâu non tập trung.</w:t>
      </w:r>
    </w:p>
    <w:p w:rsidR="00EF267B" w:rsidRPr="00753F25" w:rsidRDefault="004D76C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Sử dụng các chế phẩm sinh học chứa BT (</w:t>
      </w:r>
      <w:r w:rsidR="00EF267B" w:rsidRPr="00753F25">
        <w:rPr>
          <w:i/>
          <w:sz w:val="27"/>
          <w:szCs w:val="27"/>
        </w:rPr>
        <w:t>Bacillus thuringiensis</w:t>
      </w:r>
      <w:r w:rsidR="00EF267B" w:rsidRPr="00753F25">
        <w:rPr>
          <w:sz w:val="27"/>
          <w:szCs w:val="27"/>
        </w:rPr>
        <w:t>) phun khi sâu còn non. Bảo vệ và nhân thả thiên địch (ong ký sinh trứng, bọ rùa). Phun dung dịch tự chế từ gừng, ớt, tỏi, xà phòng để xua đuổi.</w:t>
      </w:r>
    </w:p>
    <w:p w:rsidR="00EF267B" w:rsidRPr="00753F25" w:rsidRDefault="004D76C5" w:rsidP="00753F25">
      <w:pPr>
        <w:pStyle w:val="NormalWeb"/>
        <w:spacing w:before="120" w:beforeAutospacing="0" w:after="0" w:afterAutospacing="0"/>
        <w:ind w:firstLine="567"/>
        <w:jc w:val="both"/>
        <w:rPr>
          <w:i/>
          <w:sz w:val="27"/>
          <w:szCs w:val="27"/>
        </w:rPr>
      </w:pPr>
      <w:r w:rsidRPr="00753F25">
        <w:rPr>
          <w:sz w:val="27"/>
          <w:szCs w:val="27"/>
        </w:rPr>
        <w:t>+</w:t>
      </w:r>
      <w:r w:rsidR="00EF267B" w:rsidRPr="00753F25">
        <w:rPr>
          <w:sz w:val="27"/>
          <w:szCs w:val="27"/>
        </w:rPr>
        <w:t xml:space="preserve"> Khi mật độ sâu cao và các biện pháp khác không hiệu quả, có thể tham khảo sử dụng một số</w:t>
      </w:r>
      <w:r w:rsidR="00B35F82" w:rsidRPr="00753F25">
        <w:rPr>
          <w:bCs/>
          <w:sz w:val="27"/>
          <w:szCs w:val="27"/>
        </w:rPr>
        <w:t xml:space="preserve"> thuốc có hoạt chất</w:t>
      </w:r>
      <w:r w:rsidR="00EF267B" w:rsidRPr="00753F25">
        <w:rPr>
          <w:sz w:val="27"/>
          <w:szCs w:val="27"/>
        </w:rPr>
        <w:t xml:space="preserve"> có nguồn gốc sinh học hoặc ít độc như </w:t>
      </w:r>
      <w:r w:rsidR="00EF267B" w:rsidRPr="00753F25">
        <w:rPr>
          <w:i/>
          <w:sz w:val="27"/>
          <w:szCs w:val="27"/>
        </w:rPr>
        <w:t>Abamectin, Chlorfenapyr; Emamectin benzoate…</w:t>
      </w:r>
    </w:p>
    <w:p w:rsidR="00EF267B" w:rsidRPr="00753F25" w:rsidRDefault="00EF267B" w:rsidP="00753F25">
      <w:pPr>
        <w:pStyle w:val="NormalWeb"/>
        <w:spacing w:before="120" w:beforeAutospacing="0" w:after="0" w:afterAutospacing="0"/>
        <w:ind w:firstLine="567"/>
        <w:jc w:val="both"/>
        <w:rPr>
          <w:b/>
          <w:i/>
          <w:sz w:val="27"/>
          <w:szCs w:val="27"/>
        </w:rPr>
      </w:pPr>
      <w:r w:rsidRPr="00753F25">
        <w:rPr>
          <w:b/>
          <w:i/>
          <w:sz w:val="27"/>
          <w:szCs w:val="27"/>
        </w:rPr>
        <w:t xml:space="preserve">c) </w:t>
      </w:r>
      <w:r w:rsidRPr="00753F25">
        <w:rPr>
          <w:b/>
          <w:sz w:val="27"/>
          <w:szCs w:val="27"/>
        </w:rPr>
        <w:t>Rầy mềm</w:t>
      </w:r>
      <w:r w:rsidRPr="00753F25">
        <w:rPr>
          <w:b/>
          <w:i/>
          <w:sz w:val="27"/>
          <w:szCs w:val="27"/>
        </w:rPr>
        <w:t xml:space="preserve"> (Aphis sp.):</w:t>
      </w:r>
    </w:p>
    <w:p w:rsidR="00EF267B" w:rsidRPr="00753F25" w:rsidRDefault="008E5CC4"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Đặc điểm gây hại: Rầy mềm thường phát triển mạnh khi thời tiết khô hanh và những nơi mật độ lá mọc dày, cây ít tiếp xúc ánh sáng. Chúng chích hút nhựa cây rồi tiết ra các chất ngọt tạo thành lớp muội đen bao phủ lá làm giảm khả năng quang hợp, làm rụng lá, giảm quá trình sinh trưởng phát triển của cây.</w:t>
      </w:r>
    </w:p>
    <w:p w:rsidR="00EF267B" w:rsidRPr="00753F25" w:rsidRDefault="008E5CC4"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Biện pháp phòng trừ:</w:t>
      </w:r>
    </w:p>
    <w:p w:rsidR="00EF267B" w:rsidRPr="00753F25" w:rsidRDefault="008E5CC4"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Cắt tỉa cành lá bị nhiễm nặng. Vệ sinh vườn, diệt cỏ dại.</w:t>
      </w:r>
    </w:p>
    <w:p w:rsidR="00EF267B" w:rsidRPr="00753F25" w:rsidRDefault="008E5CC4"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Bảo vệ các loài thiên địch tự nhiên của rệp như bọ rùa, kiến vàng, ong ký sinh. Sử dụng dung dịch xà phòng pha loãng hoặc dầu khoáng sinh học để phun.</w:t>
      </w:r>
    </w:p>
    <w:p w:rsidR="00CD4F5B" w:rsidRPr="00753F25" w:rsidRDefault="008E5CC4"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Đối với biện pháp hóa học: Chỉ sử dụng khi mật độ rầy cao, có thể tham khảo sử dụng một số </w:t>
      </w:r>
      <w:r w:rsidR="00B35F82" w:rsidRPr="00753F25">
        <w:rPr>
          <w:bCs/>
          <w:sz w:val="27"/>
          <w:szCs w:val="27"/>
        </w:rPr>
        <w:t>thuốc có hoạt chất</w:t>
      </w:r>
      <w:r w:rsidR="00B35F82" w:rsidRPr="00753F25">
        <w:rPr>
          <w:sz w:val="27"/>
          <w:szCs w:val="27"/>
        </w:rPr>
        <w:t xml:space="preserve"> </w:t>
      </w:r>
      <w:r w:rsidR="00EF267B" w:rsidRPr="00753F25">
        <w:rPr>
          <w:sz w:val="27"/>
          <w:szCs w:val="27"/>
        </w:rPr>
        <w:t xml:space="preserve">như </w:t>
      </w:r>
      <w:r w:rsidR="00EF267B" w:rsidRPr="00753F25">
        <w:rPr>
          <w:i/>
          <w:sz w:val="27"/>
          <w:szCs w:val="27"/>
        </w:rPr>
        <w:t>Cypermethrin + Profenofos; Spirotetramat + Thiacloprid; Clothianidin + Pymetrozine...</w:t>
      </w:r>
      <w:r w:rsidR="00EF267B" w:rsidRPr="00753F25">
        <w:rPr>
          <w:sz w:val="27"/>
          <w:szCs w:val="27"/>
        </w:rPr>
        <w:t xml:space="preserve"> để phòng trừ, liều lượng sử dụng theo hướng dẫn ghi trên bao bì.</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3.3. Bệnh hại và biện pháp phòng trừ:</w:t>
      </w:r>
    </w:p>
    <w:p w:rsidR="00CD4F5B" w:rsidRPr="00753F25" w:rsidRDefault="00EF267B" w:rsidP="00753F25">
      <w:pPr>
        <w:pStyle w:val="NormalWeb"/>
        <w:spacing w:before="120" w:beforeAutospacing="0" w:after="0" w:afterAutospacing="0"/>
        <w:ind w:firstLine="567"/>
        <w:jc w:val="both"/>
        <w:rPr>
          <w:sz w:val="27"/>
          <w:szCs w:val="27"/>
        </w:rPr>
      </w:pPr>
      <w:r w:rsidRPr="00753F25">
        <w:rPr>
          <w:b/>
          <w:sz w:val="27"/>
          <w:szCs w:val="27"/>
        </w:rPr>
        <w:t>a) Bệnh thối củ do vi khuẩn</w:t>
      </w:r>
      <w:r w:rsidRPr="00753F25">
        <w:rPr>
          <w:sz w:val="27"/>
          <w:szCs w:val="27"/>
        </w:rPr>
        <w:t xml:space="preserve"> (</w:t>
      </w:r>
      <w:r w:rsidRPr="00753F25">
        <w:rPr>
          <w:i/>
          <w:sz w:val="27"/>
          <w:szCs w:val="27"/>
        </w:rPr>
        <w:t>Pectobacterium sp</w:t>
      </w:r>
      <w:r w:rsidRPr="00753F25">
        <w:rPr>
          <w:sz w:val="27"/>
          <w:szCs w:val="27"/>
        </w:rPr>
        <w:t>.</w:t>
      </w:r>
      <w:r w:rsidR="00CD4F5B" w:rsidRPr="00753F25">
        <w:rPr>
          <w:sz w:val="27"/>
          <w:szCs w:val="27"/>
        </w:rPr>
        <w:t>)</w:t>
      </w:r>
    </w:p>
    <w:p w:rsidR="00EF267B" w:rsidRPr="00753F25" w:rsidRDefault="00943FB5" w:rsidP="00753F25">
      <w:pPr>
        <w:pStyle w:val="NormalWeb"/>
        <w:spacing w:before="120" w:beforeAutospacing="0" w:after="0" w:afterAutospacing="0"/>
        <w:ind w:firstLine="567"/>
        <w:jc w:val="both"/>
        <w:rPr>
          <w:sz w:val="27"/>
          <w:szCs w:val="27"/>
        </w:rPr>
      </w:pPr>
      <w:r w:rsidRPr="00753F25">
        <w:rPr>
          <w:sz w:val="27"/>
          <w:szCs w:val="27"/>
        </w:rPr>
        <w:lastRenderedPageBreak/>
        <w:t>-</w:t>
      </w:r>
      <w:r w:rsidR="00EF267B" w:rsidRPr="00753F25">
        <w:rPr>
          <w:sz w:val="27"/>
          <w:szCs w:val="27"/>
        </w:rPr>
        <w:t xml:space="preserve"> Triệu chứng gây bệnh: Bệnh thường xuất hiện trong mùa mưa do đất sũng nước, khí hậu nóng ẩm là điều kiện cho vi khuẩn phát triển. Phát hiện cây nhiễm bệnh nặng kiểm tra thấy củ bị nhũn có mùi khó chịu. Bệnh này lây lan rất nhanh và ảnh hưởng lớn đến dược tính, sản lượng cây trồng.</w:t>
      </w:r>
    </w:p>
    <w:p w:rsidR="00EF267B" w:rsidRPr="00753F25" w:rsidRDefault="00943FB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Biện pháp phòng trừ:</w:t>
      </w:r>
    </w:p>
    <w:p w:rsidR="00EF267B" w:rsidRPr="00753F25" w:rsidRDefault="00943FB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Kiểm tra và phát hiện cây bệnh phải nhổ và đào hết gốc rễ, sau đó rắc vôi vào cây mới nhổ để khử trùng và bỏ cây bệnh vào bao đem ra ngoài tiêu hủy.</w:t>
      </w:r>
    </w:p>
    <w:p w:rsidR="00EF267B" w:rsidRPr="00753F25" w:rsidRDefault="00943FB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Trong mùa mưa tranh thủ xới phá váng tạo đất thoáng, chăm sóc vun luống cao tạo rãnh thoát để hạn chế ngập úng.</w:t>
      </w:r>
    </w:p>
    <w:p w:rsidR="00EF267B" w:rsidRPr="00753F25" w:rsidRDefault="00943FB5" w:rsidP="00753F25">
      <w:pPr>
        <w:pStyle w:val="NormalWeb"/>
        <w:spacing w:before="120" w:beforeAutospacing="0" w:after="0" w:afterAutospacing="0"/>
        <w:ind w:firstLine="567"/>
        <w:jc w:val="both"/>
        <w:rPr>
          <w:i/>
          <w:sz w:val="27"/>
          <w:szCs w:val="27"/>
        </w:rPr>
      </w:pPr>
      <w:r w:rsidRPr="00753F25">
        <w:rPr>
          <w:sz w:val="27"/>
          <w:szCs w:val="27"/>
        </w:rPr>
        <w:t>+</w:t>
      </w:r>
      <w:r w:rsidR="00EF267B" w:rsidRPr="00753F25">
        <w:rPr>
          <w:sz w:val="27"/>
          <w:szCs w:val="27"/>
        </w:rPr>
        <w:t xml:space="preserve"> Chỉ sử dụng khi các biện pháp khác không hiệu quả, có thể tham khảo sử dụng một số </w:t>
      </w:r>
      <w:r w:rsidR="00B35F82" w:rsidRPr="00753F25">
        <w:rPr>
          <w:bCs/>
          <w:sz w:val="27"/>
          <w:szCs w:val="27"/>
        </w:rPr>
        <w:t>thuốc có hoạt chất</w:t>
      </w:r>
      <w:r w:rsidR="00B35F82" w:rsidRPr="00753F25">
        <w:rPr>
          <w:sz w:val="27"/>
          <w:szCs w:val="27"/>
        </w:rPr>
        <w:t xml:space="preserve"> </w:t>
      </w:r>
      <w:r w:rsidR="00EF267B" w:rsidRPr="00753F25">
        <w:rPr>
          <w:sz w:val="27"/>
          <w:szCs w:val="27"/>
        </w:rPr>
        <w:t xml:space="preserve">như </w:t>
      </w:r>
      <w:r w:rsidR="00EF267B" w:rsidRPr="00753F25">
        <w:rPr>
          <w:i/>
          <w:sz w:val="27"/>
          <w:szCs w:val="27"/>
        </w:rPr>
        <w:t>Kasugamycin; Kasugamycin + Copper Oxychloride; Fenoxanil + Kasugamycin…</w:t>
      </w:r>
    </w:p>
    <w:p w:rsidR="00EF267B" w:rsidRPr="00753F25" w:rsidRDefault="00EF267B" w:rsidP="00753F25">
      <w:pPr>
        <w:pStyle w:val="NormalWeb"/>
        <w:spacing w:before="120" w:beforeAutospacing="0" w:after="0" w:afterAutospacing="0"/>
        <w:ind w:firstLine="567"/>
        <w:jc w:val="both"/>
        <w:rPr>
          <w:sz w:val="27"/>
          <w:szCs w:val="27"/>
        </w:rPr>
      </w:pPr>
      <w:r w:rsidRPr="00753F25">
        <w:rPr>
          <w:b/>
          <w:sz w:val="27"/>
          <w:szCs w:val="27"/>
        </w:rPr>
        <w:t>b) Bệnh khô thân lá</w:t>
      </w:r>
      <w:r w:rsidRPr="00753F25">
        <w:rPr>
          <w:sz w:val="27"/>
          <w:szCs w:val="27"/>
        </w:rPr>
        <w:t xml:space="preserve"> (</w:t>
      </w:r>
      <w:r w:rsidRPr="00753F25">
        <w:rPr>
          <w:i/>
          <w:sz w:val="27"/>
          <w:szCs w:val="27"/>
        </w:rPr>
        <w:t>Alternaria sp</w:t>
      </w:r>
      <w:r w:rsidRPr="00753F25">
        <w:rPr>
          <w:sz w:val="27"/>
          <w:szCs w:val="27"/>
        </w:rPr>
        <w:t xml:space="preserve">. hoặc </w:t>
      </w:r>
      <w:r w:rsidRPr="00753F25">
        <w:rPr>
          <w:i/>
          <w:sz w:val="27"/>
          <w:szCs w:val="27"/>
        </w:rPr>
        <w:t>Fusarium sp</w:t>
      </w:r>
      <w:r w:rsidRPr="00753F25">
        <w:rPr>
          <w:sz w:val="27"/>
          <w:szCs w:val="27"/>
        </w:rPr>
        <w:t>.):</w:t>
      </w:r>
    </w:p>
    <w:p w:rsidR="00EF267B" w:rsidRPr="00753F25" w:rsidRDefault="00943FB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Triệu chứng gây bệnh: Bệnh thường xuất hiện và gây hại trong điều kiện thời tiết trời mưa nắng đan xen, trên lá có các vết đốm và vết cháy màu nâu hoặc trắng xám. Trên thân cây bệnh xâm nhập vào làm cây bị héo.</w:t>
      </w:r>
    </w:p>
    <w:p w:rsidR="00EF267B" w:rsidRPr="00753F25" w:rsidRDefault="00943FB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Biện pháp phòng trừ:</w:t>
      </w:r>
    </w:p>
    <w:p w:rsidR="00EF267B" w:rsidRPr="00753F25" w:rsidRDefault="00943FB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Điều tra phát hiện khi bệnh chớm xuất hiện.</w:t>
      </w:r>
    </w:p>
    <w:p w:rsidR="00EF267B" w:rsidRPr="00753F25" w:rsidRDefault="00943FB5" w:rsidP="00753F25">
      <w:pPr>
        <w:pStyle w:val="NormalWeb"/>
        <w:spacing w:before="120" w:beforeAutospacing="0" w:after="0" w:afterAutospacing="0"/>
        <w:ind w:firstLine="567"/>
        <w:jc w:val="both"/>
        <w:rPr>
          <w:sz w:val="27"/>
          <w:szCs w:val="27"/>
        </w:rPr>
      </w:pPr>
      <w:r w:rsidRPr="00753F25">
        <w:rPr>
          <w:sz w:val="27"/>
          <w:szCs w:val="27"/>
        </w:rPr>
        <w:t>+</w:t>
      </w:r>
      <w:r w:rsidR="00EF267B" w:rsidRPr="00753F25">
        <w:rPr>
          <w:sz w:val="27"/>
          <w:szCs w:val="27"/>
        </w:rPr>
        <w:t xml:space="preserve"> Có thể sử dụng các loại thuốc gốc đồng phun phòng bệnh. 7−10 ngày sau dùng chế phẩm </w:t>
      </w:r>
      <w:r w:rsidR="00EF267B" w:rsidRPr="00753F25">
        <w:rPr>
          <w:i/>
          <w:sz w:val="27"/>
          <w:szCs w:val="27"/>
        </w:rPr>
        <w:t xml:space="preserve">Trichoderma </w:t>
      </w:r>
      <w:r w:rsidR="00EF267B" w:rsidRPr="00753F25">
        <w:rPr>
          <w:sz w:val="27"/>
          <w:szCs w:val="27"/>
        </w:rPr>
        <w:t>tiếp tục xử lý để tăng khả năng phòng trừ bệnh.</w:t>
      </w:r>
      <w:r w:rsidR="00A5458A" w:rsidRPr="00753F25">
        <w:rPr>
          <w:sz w:val="27"/>
          <w:szCs w:val="27"/>
        </w:rPr>
        <w:t xml:space="preserve"> </w:t>
      </w:r>
      <w:r w:rsidR="00EF267B" w:rsidRPr="00753F25">
        <w:rPr>
          <w:sz w:val="27"/>
          <w:szCs w:val="27"/>
        </w:rPr>
        <w:t xml:space="preserve">Khi các biện pháp khác không hiệu quả, có thể tham khảo sử dụng một số </w:t>
      </w:r>
      <w:r w:rsidR="00A5458A" w:rsidRPr="00753F25">
        <w:rPr>
          <w:sz w:val="27"/>
          <w:szCs w:val="27"/>
        </w:rPr>
        <w:t xml:space="preserve">thuốc có </w:t>
      </w:r>
      <w:r w:rsidR="00EF267B" w:rsidRPr="00753F25">
        <w:rPr>
          <w:sz w:val="27"/>
          <w:szCs w:val="27"/>
        </w:rPr>
        <w:t xml:space="preserve">hoạt chất như </w:t>
      </w:r>
      <w:r w:rsidR="00EF267B" w:rsidRPr="00753F25">
        <w:rPr>
          <w:i/>
          <w:sz w:val="27"/>
          <w:szCs w:val="27"/>
        </w:rPr>
        <w:t>Azoxystrobin, Boscalid; Hexaconazole; Azoxystrobin + Metalaxyl-M…</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III. Thu hoạch, sơ chế, bảo quản</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1. Thu hoạch:</w:t>
      </w:r>
    </w:p>
    <w:p w:rsidR="00EF267B" w:rsidRPr="00753F25" w:rsidRDefault="00E4607D"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Khi vườn cây đảng sâm đến thời kỳ vàng lụi, rụng lá, chọn những ngày nắng ráo để thu hoạch.</w:t>
      </w:r>
    </w:p>
    <w:p w:rsidR="00EF267B" w:rsidRPr="00753F25" w:rsidRDefault="00E4607D"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Thu hạt trước, sau đó cắt bỏ thân leo và các bộ phận trên mặt đất.</w:t>
      </w:r>
    </w:p>
    <w:p w:rsidR="00EF267B" w:rsidRPr="00753F25" w:rsidRDefault="00E4607D"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Thu gom tre tầm vông làm giàn, vệ sinh vườn chuyển hết dây leo và tàn dư thực vật đem ra ngoài.</w:t>
      </w:r>
    </w:p>
    <w:p w:rsidR="00EF267B" w:rsidRPr="00753F25" w:rsidRDefault="00E4607D"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Dùng cuốc cẩn thận đào sâu, thao tác nhẹ tay tránh xây xát, đứt rễ củ. Sau hai năm trồng cây cho hoạt chất tốt nhất và sản lượng cao.</w:t>
      </w:r>
    </w:p>
    <w:p w:rsidR="00EF267B" w:rsidRPr="00753F25" w:rsidRDefault="00E4607D"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Trường hợp muốn giữ rễ củ để nhân giống cho vụ sau thì để nguyên đất bám quanh không rửa.</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2. Sơ chế:</w:t>
      </w:r>
    </w:p>
    <w:p w:rsidR="00EF267B" w:rsidRPr="00753F25" w:rsidRDefault="00E4607D"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Rễ thu về được rửa sạch, phơi hoặc sấy khô, độ ẩm nhỏ hơn 12</w:t>
      </w:r>
      <w:r w:rsidRPr="00753F25">
        <w:rPr>
          <w:sz w:val="27"/>
          <w:szCs w:val="27"/>
        </w:rPr>
        <w:t xml:space="preserve">% </w:t>
      </w:r>
      <w:r w:rsidR="00EF267B" w:rsidRPr="00753F25">
        <w:rPr>
          <w:sz w:val="27"/>
          <w:szCs w:val="27"/>
        </w:rPr>
        <w:t>là đạt yêu cầu.</w:t>
      </w:r>
    </w:p>
    <w:p w:rsidR="00EF267B" w:rsidRPr="00753F25" w:rsidRDefault="00E4607D" w:rsidP="00753F25">
      <w:pPr>
        <w:pStyle w:val="NormalWeb"/>
        <w:spacing w:before="120" w:beforeAutospacing="0" w:after="0" w:afterAutospacing="0"/>
        <w:ind w:firstLine="567"/>
        <w:jc w:val="both"/>
        <w:rPr>
          <w:sz w:val="27"/>
          <w:szCs w:val="27"/>
        </w:rPr>
      </w:pPr>
      <w:r w:rsidRPr="00753F25">
        <w:rPr>
          <w:sz w:val="27"/>
          <w:szCs w:val="27"/>
        </w:rPr>
        <w:t xml:space="preserve">- </w:t>
      </w:r>
      <w:r w:rsidR="00EF267B" w:rsidRPr="00753F25">
        <w:rPr>
          <w:sz w:val="27"/>
          <w:szCs w:val="27"/>
        </w:rPr>
        <w:t xml:space="preserve">Rễ củ cây đẳng sâm sau khi phơi hoặc sấy khô đạt chuẩn có hình trụ đầu củ phình to, có củ chẻ hai nhánh, vỏ ngoài có màu vàng nhạt, nhiều vết mắt sẹo và các </w:t>
      </w:r>
      <w:r w:rsidR="00EF267B" w:rsidRPr="00753F25">
        <w:rPr>
          <w:sz w:val="27"/>
          <w:szCs w:val="27"/>
        </w:rPr>
        <w:lastRenderedPageBreak/>
        <w:t>đường rãnh ngang rãnh dọc, đường kính củ từ 1,4−2,2 cm, chiều dài 10−20 cm, cắt ra phần ruột củ có màu trắng ngà, có mùi thơm và có vị ngọt.</w:t>
      </w:r>
    </w:p>
    <w:p w:rsidR="00EF267B" w:rsidRPr="00753F25" w:rsidRDefault="00EF267B" w:rsidP="00753F25">
      <w:pPr>
        <w:pStyle w:val="NormalWeb"/>
        <w:spacing w:before="120" w:beforeAutospacing="0" w:after="0" w:afterAutospacing="0"/>
        <w:ind w:firstLine="567"/>
        <w:jc w:val="both"/>
        <w:rPr>
          <w:b/>
          <w:sz w:val="27"/>
          <w:szCs w:val="27"/>
        </w:rPr>
      </w:pPr>
      <w:r w:rsidRPr="00753F25">
        <w:rPr>
          <w:b/>
          <w:sz w:val="27"/>
          <w:szCs w:val="27"/>
        </w:rPr>
        <w:t>3. Bảo quản:</w:t>
      </w:r>
    </w:p>
    <w:p w:rsidR="00EF267B" w:rsidRPr="00753F25" w:rsidRDefault="00E4607D" w:rsidP="00753F25">
      <w:pPr>
        <w:pStyle w:val="NormalWeb"/>
        <w:spacing w:before="120" w:beforeAutospacing="0" w:after="0" w:afterAutospacing="0"/>
        <w:ind w:firstLine="567"/>
        <w:jc w:val="both"/>
        <w:rPr>
          <w:sz w:val="27"/>
          <w:szCs w:val="27"/>
        </w:rPr>
      </w:pPr>
      <w:r w:rsidRPr="00753F25">
        <w:rPr>
          <w:sz w:val="27"/>
          <w:szCs w:val="27"/>
        </w:rPr>
        <w:t>Bảo quản</w:t>
      </w:r>
      <w:r w:rsidR="00EF267B" w:rsidRPr="00753F25">
        <w:rPr>
          <w:sz w:val="27"/>
          <w:szCs w:val="27"/>
        </w:rPr>
        <w:t xml:space="preserve"> đẳng sâm khô vào túi nylon, bên ngoài bọc bao chống ẩm khác và bảo quản nơi khô ráo trong kho đặt trên giá hoặc kệ chuyên dụng.</w:t>
      </w:r>
    </w:p>
    <w:sectPr w:rsidR="00EF267B" w:rsidRPr="00753F25" w:rsidSect="00F30F6F">
      <w:headerReference w:type="default" r:id="rId7"/>
      <w:footerReference w:type="default" r:id="rId8"/>
      <w:pgSz w:w="11909" w:h="16834" w:code="9"/>
      <w:pgMar w:top="1134" w:right="1134" w:bottom="1134" w:left="1701" w:header="578" w:footer="28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B8F" w:rsidRDefault="00063B8F">
      <w:pPr>
        <w:spacing w:after="0" w:line="240" w:lineRule="auto"/>
      </w:pPr>
      <w:r>
        <w:separator/>
      </w:r>
    </w:p>
  </w:endnote>
  <w:endnote w:type="continuationSeparator" w:id="0">
    <w:p w:rsidR="00063B8F" w:rsidRDefault="0006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604450"/>
      <w:docPartObj>
        <w:docPartGallery w:val="Page Numbers (Bottom of Page)"/>
        <w:docPartUnique/>
      </w:docPartObj>
    </w:sdtPr>
    <w:sdtEndPr>
      <w:rPr>
        <w:rFonts w:ascii="Times New Roman" w:hAnsi="Times New Roman" w:cs="Times New Roman"/>
        <w:noProof/>
        <w:sz w:val="24"/>
        <w:szCs w:val="24"/>
      </w:rPr>
    </w:sdtEndPr>
    <w:sdtContent>
      <w:p w:rsidR="00110E61" w:rsidRPr="0093076F" w:rsidRDefault="00110E61">
        <w:pPr>
          <w:pStyle w:val="Footer"/>
          <w:jc w:val="right"/>
          <w:rPr>
            <w:rFonts w:ascii="Times New Roman" w:hAnsi="Times New Roman" w:cs="Times New Roman"/>
            <w:sz w:val="24"/>
            <w:szCs w:val="24"/>
          </w:rPr>
        </w:pPr>
        <w:r w:rsidRPr="0093076F">
          <w:rPr>
            <w:rFonts w:ascii="Times New Roman" w:hAnsi="Times New Roman" w:cs="Times New Roman"/>
            <w:sz w:val="24"/>
            <w:szCs w:val="24"/>
          </w:rPr>
          <w:fldChar w:fldCharType="begin"/>
        </w:r>
        <w:r w:rsidRPr="0093076F">
          <w:rPr>
            <w:rFonts w:ascii="Times New Roman" w:hAnsi="Times New Roman" w:cs="Times New Roman"/>
            <w:sz w:val="24"/>
            <w:szCs w:val="24"/>
          </w:rPr>
          <w:instrText xml:space="preserve"> PAGE   \* MERGEFORMAT </w:instrText>
        </w:r>
        <w:r w:rsidRPr="0093076F">
          <w:rPr>
            <w:rFonts w:ascii="Times New Roman" w:hAnsi="Times New Roman" w:cs="Times New Roman"/>
            <w:sz w:val="24"/>
            <w:szCs w:val="24"/>
          </w:rPr>
          <w:fldChar w:fldCharType="separate"/>
        </w:r>
        <w:r w:rsidR="00753F25">
          <w:rPr>
            <w:rFonts w:ascii="Times New Roman" w:hAnsi="Times New Roman" w:cs="Times New Roman"/>
            <w:noProof/>
            <w:sz w:val="24"/>
            <w:szCs w:val="24"/>
          </w:rPr>
          <w:t>7</w:t>
        </w:r>
        <w:r w:rsidRPr="0093076F">
          <w:rPr>
            <w:rFonts w:ascii="Times New Roman" w:hAnsi="Times New Roman" w:cs="Times New Roman"/>
            <w:noProof/>
            <w:sz w:val="24"/>
            <w:szCs w:val="24"/>
          </w:rPr>
          <w:fldChar w:fldCharType="end"/>
        </w:r>
      </w:p>
    </w:sdtContent>
  </w:sdt>
  <w:p w:rsidR="00110E61" w:rsidRDefault="00110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B8F" w:rsidRDefault="00063B8F">
      <w:pPr>
        <w:spacing w:after="0" w:line="240" w:lineRule="auto"/>
      </w:pPr>
      <w:r>
        <w:separator/>
      </w:r>
    </w:p>
  </w:footnote>
  <w:footnote w:type="continuationSeparator" w:id="0">
    <w:p w:rsidR="00063B8F" w:rsidRDefault="0006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E61" w:rsidRPr="005D0A40" w:rsidRDefault="00110E61">
    <w:pPr>
      <w:pStyle w:val="Header"/>
      <w:jc w:val="center"/>
      <w:rPr>
        <w:rFonts w:ascii="Times New Roman" w:hAnsi="Times New Roman" w:cs="Times New Roman"/>
        <w:sz w:val="24"/>
        <w:szCs w:val="24"/>
      </w:rPr>
    </w:pPr>
  </w:p>
  <w:p w:rsidR="00110E61" w:rsidRDefault="00110E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FD1"/>
    <w:multiLevelType w:val="multilevel"/>
    <w:tmpl w:val="40AC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21F0D"/>
    <w:multiLevelType w:val="hybridMultilevel"/>
    <w:tmpl w:val="636EDCF6"/>
    <w:lvl w:ilvl="0" w:tplc="867CC9C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43461C0"/>
    <w:multiLevelType w:val="multilevel"/>
    <w:tmpl w:val="9142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2625F"/>
    <w:multiLevelType w:val="multilevel"/>
    <w:tmpl w:val="2B441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02A"/>
    <w:multiLevelType w:val="multilevel"/>
    <w:tmpl w:val="DD188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16E6D"/>
    <w:multiLevelType w:val="multilevel"/>
    <w:tmpl w:val="2514B8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DB01960"/>
    <w:multiLevelType w:val="multilevel"/>
    <w:tmpl w:val="5556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32A94"/>
    <w:multiLevelType w:val="multilevel"/>
    <w:tmpl w:val="4D4E0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854FD8"/>
    <w:multiLevelType w:val="multilevel"/>
    <w:tmpl w:val="C7BE8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352A5D"/>
    <w:multiLevelType w:val="multilevel"/>
    <w:tmpl w:val="EA94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B0752"/>
    <w:multiLevelType w:val="multilevel"/>
    <w:tmpl w:val="177C4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D5BF7"/>
    <w:multiLevelType w:val="multilevel"/>
    <w:tmpl w:val="C7C4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12331"/>
    <w:multiLevelType w:val="hybridMultilevel"/>
    <w:tmpl w:val="58E0207A"/>
    <w:lvl w:ilvl="0" w:tplc="0AB62590">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E45A0A"/>
    <w:multiLevelType w:val="multilevel"/>
    <w:tmpl w:val="DC7A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B4446A"/>
    <w:multiLevelType w:val="hybridMultilevel"/>
    <w:tmpl w:val="5F2C8C22"/>
    <w:lvl w:ilvl="0" w:tplc="FCA88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E511EE"/>
    <w:multiLevelType w:val="multilevel"/>
    <w:tmpl w:val="0630D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13"/>
  </w:num>
  <w:num w:numId="4">
    <w:abstractNumId w:val="7"/>
  </w:num>
  <w:num w:numId="5">
    <w:abstractNumId w:val="5"/>
  </w:num>
  <w:num w:numId="6">
    <w:abstractNumId w:val="8"/>
  </w:num>
  <w:num w:numId="7">
    <w:abstractNumId w:val="4"/>
  </w:num>
  <w:num w:numId="8">
    <w:abstractNumId w:val="9"/>
  </w:num>
  <w:num w:numId="9">
    <w:abstractNumId w:val="10"/>
  </w:num>
  <w:num w:numId="10">
    <w:abstractNumId w:val="6"/>
  </w:num>
  <w:num w:numId="11">
    <w:abstractNumId w:val="3"/>
  </w:num>
  <w:num w:numId="12">
    <w:abstractNumId w:val="2"/>
  </w:num>
  <w:num w:numId="13">
    <w:abstractNumId w:val="0"/>
  </w:num>
  <w:num w:numId="14">
    <w:abstractNumId w:val="1"/>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17"/>
    <w:rsid w:val="00013F47"/>
    <w:rsid w:val="0001446B"/>
    <w:rsid w:val="00014984"/>
    <w:rsid w:val="000213C5"/>
    <w:rsid w:val="000356B9"/>
    <w:rsid w:val="00063B8F"/>
    <w:rsid w:val="000642E3"/>
    <w:rsid w:val="000659F1"/>
    <w:rsid w:val="000A0271"/>
    <w:rsid w:val="000A4FA9"/>
    <w:rsid w:val="000B0E28"/>
    <w:rsid w:val="000B414A"/>
    <w:rsid w:val="000B64FD"/>
    <w:rsid w:val="000C4BF3"/>
    <w:rsid w:val="000F0028"/>
    <w:rsid w:val="000F7905"/>
    <w:rsid w:val="000F7A82"/>
    <w:rsid w:val="00101495"/>
    <w:rsid w:val="00106102"/>
    <w:rsid w:val="00107B10"/>
    <w:rsid w:val="001102E7"/>
    <w:rsid w:val="00110E61"/>
    <w:rsid w:val="0011482C"/>
    <w:rsid w:val="001231EB"/>
    <w:rsid w:val="00126E62"/>
    <w:rsid w:val="0013580B"/>
    <w:rsid w:val="00146458"/>
    <w:rsid w:val="00167103"/>
    <w:rsid w:val="00170E43"/>
    <w:rsid w:val="001756B7"/>
    <w:rsid w:val="001874A8"/>
    <w:rsid w:val="001B3C0E"/>
    <w:rsid w:val="001C0FEC"/>
    <w:rsid w:val="001C37A1"/>
    <w:rsid w:val="001D489F"/>
    <w:rsid w:val="001D65FE"/>
    <w:rsid w:val="001E223B"/>
    <w:rsid w:val="001E33EB"/>
    <w:rsid w:val="001E5649"/>
    <w:rsid w:val="001F6F66"/>
    <w:rsid w:val="00205FC4"/>
    <w:rsid w:val="002265A7"/>
    <w:rsid w:val="0023099B"/>
    <w:rsid w:val="00232888"/>
    <w:rsid w:val="00232FCA"/>
    <w:rsid w:val="0024526E"/>
    <w:rsid w:val="00253CF6"/>
    <w:rsid w:val="002654BF"/>
    <w:rsid w:val="002A67A2"/>
    <w:rsid w:val="002B023D"/>
    <w:rsid w:val="002B4073"/>
    <w:rsid w:val="002B7A6E"/>
    <w:rsid w:val="002C6BBC"/>
    <w:rsid w:val="002C7E20"/>
    <w:rsid w:val="002D3861"/>
    <w:rsid w:val="002D5001"/>
    <w:rsid w:val="002D5188"/>
    <w:rsid w:val="002E0AA6"/>
    <w:rsid w:val="002E26B9"/>
    <w:rsid w:val="002F5BAD"/>
    <w:rsid w:val="003049E1"/>
    <w:rsid w:val="00307963"/>
    <w:rsid w:val="00310631"/>
    <w:rsid w:val="003218B7"/>
    <w:rsid w:val="00327692"/>
    <w:rsid w:val="00336D55"/>
    <w:rsid w:val="00343AC4"/>
    <w:rsid w:val="00351C4E"/>
    <w:rsid w:val="00354C25"/>
    <w:rsid w:val="00361160"/>
    <w:rsid w:val="003701DE"/>
    <w:rsid w:val="00372DA7"/>
    <w:rsid w:val="003765FE"/>
    <w:rsid w:val="00396665"/>
    <w:rsid w:val="003A334D"/>
    <w:rsid w:val="003A47BA"/>
    <w:rsid w:val="003C2868"/>
    <w:rsid w:val="003C5784"/>
    <w:rsid w:val="003D0995"/>
    <w:rsid w:val="003D0FC1"/>
    <w:rsid w:val="003E6117"/>
    <w:rsid w:val="003E6A68"/>
    <w:rsid w:val="003F1E0A"/>
    <w:rsid w:val="00404A86"/>
    <w:rsid w:val="004069AC"/>
    <w:rsid w:val="00432F6B"/>
    <w:rsid w:val="00434DE9"/>
    <w:rsid w:val="00441C20"/>
    <w:rsid w:val="00442DEC"/>
    <w:rsid w:val="00446274"/>
    <w:rsid w:val="0046723A"/>
    <w:rsid w:val="004678E5"/>
    <w:rsid w:val="0047038C"/>
    <w:rsid w:val="004911FA"/>
    <w:rsid w:val="00491FCF"/>
    <w:rsid w:val="004D2AFC"/>
    <w:rsid w:val="004D2EA6"/>
    <w:rsid w:val="004D76C5"/>
    <w:rsid w:val="004F562C"/>
    <w:rsid w:val="005108A7"/>
    <w:rsid w:val="00511AB2"/>
    <w:rsid w:val="00513616"/>
    <w:rsid w:val="00516765"/>
    <w:rsid w:val="00521B5B"/>
    <w:rsid w:val="00521CFD"/>
    <w:rsid w:val="005351CA"/>
    <w:rsid w:val="005373F0"/>
    <w:rsid w:val="005524A3"/>
    <w:rsid w:val="00553BE9"/>
    <w:rsid w:val="00561029"/>
    <w:rsid w:val="005625F9"/>
    <w:rsid w:val="005802C4"/>
    <w:rsid w:val="005802E4"/>
    <w:rsid w:val="005A6481"/>
    <w:rsid w:val="005B1FD1"/>
    <w:rsid w:val="005B2436"/>
    <w:rsid w:val="005D0A40"/>
    <w:rsid w:val="005D71D1"/>
    <w:rsid w:val="006155CE"/>
    <w:rsid w:val="00622752"/>
    <w:rsid w:val="00642C22"/>
    <w:rsid w:val="006470BD"/>
    <w:rsid w:val="00647F4C"/>
    <w:rsid w:val="00666D03"/>
    <w:rsid w:val="0067012C"/>
    <w:rsid w:val="006757BC"/>
    <w:rsid w:val="00693836"/>
    <w:rsid w:val="006A2F92"/>
    <w:rsid w:val="006B2E3B"/>
    <w:rsid w:val="006C1627"/>
    <w:rsid w:val="006E0AD9"/>
    <w:rsid w:val="006E1145"/>
    <w:rsid w:val="006F5A35"/>
    <w:rsid w:val="006F6AB7"/>
    <w:rsid w:val="00715C1A"/>
    <w:rsid w:val="00726E0C"/>
    <w:rsid w:val="007277DF"/>
    <w:rsid w:val="00735E26"/>
    <w:rsid w:val="00753F25"/>
    <w:rsid w:val="007A6331"/>
    <w:rsid w:val="007B3829"/>
    <w:rsid w:val="007C5594"/>
    <w:rsid w:val="007D7B9D"/>
    <w:rsid w:val="00800FE9"/>
    <w:rsid w:val="00801043"/>
    <w:rsid w:val="008340B1"/>
    <w:rsid w:val="008403B7"/>
    <w:rsid w:val="00843925"/>
    <w:rsid w:val="00851823"/>
    <w:rsid w:val="0085325F"/>
    <w:rsid w:val="00853430"/>
    <w:rsid w:val="008534B7"/>
    <w:rsid w:val="008576DA"/>
    <w:rsid w:val="008673EF"/>
    <w:rsid w:val="008703A8"/>
    <w:rsid w:val="008723EC"/>
    <w:rsid w:val="008732BA"/>
    <w:rsid w:val="008A120B"/>
    <w:rsid w:val="008A2291"/>
    <w:rsid w:val="008A6038"/>
    <w:rsid w:val="008C164E"/>
    <w:rsid w:val="008C3E3A"/>
    <w:rsid w:val="008C72BD"/>
    <w:rsid w:val="008D2C8E"/>
    <w:rsid w:val="008E5CC4"/>
    <w:rsid w:val="008E6728"/>
    <w:rsid w:val="008F0FB8"/>
    <w:rsid w:val="008F419B"/>
    <w:rsid w:val="00910095"/>
    <w:rsid w:val="00914484"/>
    <w:rsid w:val="00921549"/>
    <w:rsid w:val="00925251"/>
    <w:rsid w:val="00926745"/>
    <w:rsid w:val="00930172"/>
    <w:rsid w:val="00933724"/>
    <w:rsid w:val="00933F2F"/>
    <w:rsid w:val="00937CCF"/>
    <w:rsid w:val="00943FB5"/>
    <w:rsid w:val="009459C0"/>
    <w:rsid w:val="009510E8"/>
    <w:rsid w:val="00953A78"/>
    <w:rsid w:val="009550F5"/>
    <w:rsid w:val="009575C6"/>
    <w:rsid w:val="009646DB"/>
    <w:rsid w:val="00977CB9"/>
    <w:rsid w:val="0098166C"/>
    <w:rsid w:val="0099197A"/>
    <w:rsid w:val="00992156"/>
    <w:rsid w:val="009A48E9"/>
    <w:rsid w:val="009B0CAF"/>
    <w:rsid w:val="009C2727"/>
    <w:rsid w:val="009C6587"/>
    <w:rsid w:val="009D0FB0"/>
    <w:rsid w:val="009D199F"/>
    <w:rsid w:val="009D63F2"/>
    <w:rsid w:val="009E672A"/>
    <w:rsid w:val="009F1F0F"/>
    <w:rsid w:val="00A0382F"/>
    <w:rsid w:val="00A10413"/>
    <w:rsid w:val="00A14829"/>
    <w:rsid w:val="00A17497"/>
    <w:rsid w:val="00A20148"/>
    <w:rsid w:val="00A202B3"/>
    <w:rsid w:val="00A36768"/>
    <w:rsid w:val="00A52874"/>
    <w:rsid w:val="00A5458A"/>
    <w:rsid w:val="00A85B5E"/>
    <w:rsid w:val="00AA1AE8"/>
    <w:rsid w:val="00AA4D01"/>
    <w:rsid w:val="00AA6B66"/>
    <w:rsid w:val="00AB28C5"/>
    <w:rsid w:val="00AB7A0B"/>
    <w:rsid w:val="00AC094E"/>
    <w:rsid w:val="00AC0DD0"/>
    <w:rsid w:val="00AD1AA0"/>
    <w:rsid w:val="00AD394A"/>
    <w:rsid w:val="00B06815"/>
    <w:rsid w:val="00B244B6"/>
    <w:rsid w:val="00B24E5E"/>
    <w:rsid w:val="00B35F82"/>
    <w:rsid w:val="00B46B9B"/>
    <w:rsid w:val="00B51690"/>
    <w:rsid w:val="00B7012B"/>
    <w:rsid w:val="00B72422"/>
    <w:rsid w:val="00B732D1"/>
    <w:rsid w:val="00B73CEA"/>
    <w:rsid w:val="00BA1D68"/>
    <w:rsid w:val="00BB2B95"/>
    <w:rsid w:val="00BB56E1"/>
    <w:rsid w:val="00BC40F6"/>
    <w:rsid w:val="00BD6DC0"/>
    <w:rsid w:val="00BD7E74"/>
    <w:rsid w:val="00BE2C1B"/>
    <w:rsid w:val="00BF5BB4"/>
    <w:rsid w:val="00C10E31"/>
    <w:rsid w:val="00C1228D"/>
    <w:rsid w:val="00C31FA4"/>
    <w:rsid w:val="00C47907"/>
    <w:rsid w:val="00C47ECC"/>
    <w:rsid w:val="00C5755C"/>
    <w:rsid w:val="00C602DE"/>
    <w:rsid w:val="00C76B38"/>
    <w:rsid w:val="00C9079A"/>
    <w:rsid w:val="00CA1167"/>
    <w:rsid w:val="00CB10C2"/>
    <w:rsid w:val="00CB5965"/>
    <w:rsid w:val="00CC3356"/>
    <w:rsid w:val="00CD45D8"/>
    <w:rsid w:val="00CD4F5B"/>
    <w:rsid w:val="00CE3342"/>
    <w:rsid w:val="00CE4763"/>
    <w:rsid w:val="00CE4901"/>
    <w:rsid w:val="00CF5203"/>
    <w:rsid w:val="00CF5F5B"/>
    <w:rsid w:val="00D05DB5"/>
    <w:rsid w:val="00D14C6B"/>
    <w:rsid w:val="00D208EA"/>
    <w:rsid w:val="00D24851"/>
    <w:rsid w:val="00D27DCA"/>
    <w:rsid w:val="00D41560"/>
    <w:rsid w:val="00D42697"/>
    <w:rsid w:val="00D442B5"/>
    <w:rsid w:val="00D46AC3"/>
    <w:rsid w:val="00D47C27"/>
    <w:rsid w:val="00D567A1"/>
    <w:rsid w:val="00D624D1"/>
    <w:rsid w:val="00D65594"/>
    <w:rsid w:val="00D82360"/>
    <w:rsid w:val="00DB3884"/>
    <w:rsid w:val="00DC3A9D"/>
    <w:rsid w:val="00DC4417"/>
    <w:rsid w:val="00DC5333"/>
    <w:rsid w:val="00DC67BB"/>
    <w:rsid w:val="00DD2F69"/>
    <w:rsid w:val="00DE2C71"/>
    <w:rsid w:val="00DE43F6"/>
    <w:rsid w:val="00DF2344"/>
    <w:rsid w:val="00DF2573"/>
    <w:rsid w:val="00DF2EDA"/>
    <w:rsid w:val="00DF7AC7"/>
    <w:rsid w:val="00E00486"/>
    <w:rsid w:val="00E00FFE"/>
    <w:rsid w:val="00E029EA"/>
    <w:rsid w:val="00E0769A"/>
    <w:rsid w:val="00E20D04"/>
    <w:rsid w:val="00E2778E"/>
    <w:rsid w:val="00E315D8"/>
    <w:rsid w:val="00E32FD0"/>
    <w:rsid w:val="00E3617D"/>
    <w:rsid w:val="00E4124C"/>
    <w:rsid w:val="00E4607D"/>
    <w:rsid w:val="00E46C97"/>
    <w:rsid w:val="00E61224"/>
    <w:rsid w:val="00E62527"/>
    <w:rsid w:val="00EA3B3E"/>
    <w:rsid w:val="00EB4DE8"/>
    <w:rsid w:val="00EC6067"/>
    <w:rsid w:val="00ED340F"/>
    <w:rsid w:val="00EF20C0"/>
    <w:rsid w:val="00EF267B"/>
    <w:rsid w:val="00EF4860"/>
    <w:rsid w:val="00F02B83"/>
    <w:rsid w:val="00F050B2"/>
    <w:rsid w:val="00F131A2"/>
    <w:rsid w:val="00F30F6F"/>
    <w:rsid w:val="00F35D50"/>
    <w:rsid w:val="00F6395A"/>
    <w:rsid w:val="00F716C4"/>
    <w:rsid w:val="00F731F3"/>
    <w:rsid w:val="00F96DAE"/>
    <w:rsid w:val="00FA2AD1"/>
    <w:rsid w:val="00FB4848"/>
    <w:rsid w:val="00FB5228"/>
    <w:rsid w:val="00FC6298"/>
    <w:rsid w:val="00FC7A65"/>
    <w:rsid w:val="00FD14FD"/>
    <w:rsid w:val="00FF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3BF1"/>
  <w15:docId w15:val="{A117743B-4DA9-4063-9E24-70D4FAB5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417"/>
    <w:pPr>
      <w:spacing w:after="200" w:line="276" w:lineRule="auto"/>
    </w:pPr>
  </w:style>
  <w:style w:type="paragraph" w:styleId="Heading1">
    <w:name w:val="heading 1"/>
    <w:basedOn w:val="Normal"/>
    <w:next w:val="Normal"/>
    <w:link w:val="Heading1Char"/>
    <w:qFormat/>
    <w:rsid w:val="00DC4417"/>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A174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4417"/>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C4417"/>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417"/>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DC441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C4417"/>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C441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4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17"/>
  </w:style>
  <w:style w:type="paragraph" w:styleId="ListParagraph">
    <w:name w:val="List Paragraph"/>
    <w:basedOn w:val="Normal"/>
    <w:uiPriority w:val="34"/>
    <w:qFormat/>
    <w:rsid w:val="008732BA"/>
    <w:pPr>
      <w:ind w:left="720"/>
      <w:contextualSpacing/>
    </w:pPr>
  </w:style>
  <w:style w:type="table" w:styleId="TableGrid">
    <w:name w:val="Table Grid"/>
    <w:basedOn w:val="TableNormal"/>
    <w:uiPriority w:val="39"/>
    <w:rsid w:val="00E6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7692"/>
    <w:rPr>
      <w:b/>
      <w:bCs/>
    </w:rPr>
  </w:style>
  <w:style w:type="character" w:customStyle="1" w:styleId="Heading2Char">
    <w:name w:val="Heading 2 Char"/>
    <w:basedOn w:val="DefaultParagraphFont"/>
    <w:link w:val="Heading2"/>
    <w:uiPriority w:val="9"/>
    <w:semiHidden/>
    <w:rsid w:val="00A1749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D3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40F"/>
  </w:style>
  <w:style w:type="paragraph" w:styleId="BalloonText">
    <w:name w:val="Balloon Text"/>
    <w:basedOn w:val="Normal"/>
    <w:link w:val="BalloonTextChar"/>
    <w:uiPriority w:val="99"/>
    <w:semiHidden/>
    <w:unhideWhenUsed/>
    <w:rsid w:val="005D0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A40"/>
    <w:rPr>
      <w:rFonts w:ascii="Segoe UI" w:hAnsi="Segoe UI" w:cs="Segoe UI"/>
      <w:sz w:val="18"/>
      <w:szCs w:val="18"/>
    </w:rPr>
  </w:style>
  <w:style w:type="character" w:customStyle="1" w:styleId="citation-405">
    <w:name w:val="citation-405"/>
    <w:basedOn w:val="DefaultParagraphFont"/>
    <w:rsid w:val="00E32FD0"/>
  </w:style>
  <w:style w:type="character" w:customStyle="1" w:styleId="citation-404">
    <w:name w:val="citation-404"/>
    <w:basedOn w:val="DefaultParagraphFont"/>
    <w:rsid w:val="00E32FD0"/>
  </w:style>
  <w:style w:type="character" w:customStyle="1" w:styleId="citation-403">
    <w:name w:val="citation-403"/>
    <w:basedOn w:val="DefaultParagraphFont"/>
    <w:rsid w:val="00E32FD0"/>
  </w:style>
  <w:style w:type="character" w:customStyle="1" w:styleId="citation-402">
    <w:name w:val="citation-402"/>
    <w:basedOn w:val="DefaultParagraphFont"/>
    <w:rsid w:val="00E32FD0"/>
  </w:style>
  <w:style w:type="character" w:customStyle="1" w:styleId="citation-401">
    <w:name w:val="citation-401"/>
    <w:basedOn w:val="DefaultParagraphFont"/>
    <w:rsid w:val="00E32FD0"/>
  </w:style>
  <w:style w:type="character" w:customStyle="1" w:styleId="citation-400">
    <w:name w:val="citation-400"/>
    <w:basedOn w:val="DefaultParagraphFont"/>
    <w:rsid w:val="00E32FD0"/>
  </w:style>
  <w:style w:type="character" w:customStyle="1" w:styleId="citation-399">
    <w:name w:val="citation-399"/>
    <w:basedOn w:val="DefaultParagraphFont"/>
    <w:rsid w:val="00E32FD0"/>
  </w:style>
  <w:style w:type="character" w:customStyle="1" w:styleId="citation-398">
    <w:name w:val="citation-398"/>
    <w:basedOn w:val="DefaultParagraphFont"/>
    <w:rsid w:val="00E32FD0"/>
  </w:style>
  <w:style w:type="character" w:customStyle="1" w:styleId="citation-397">
    <w:name w:val="citation-397"/>
    <w:basedOn w:val="DefaultParagraphFont"/>
    <w:rsid w:val="00E32FD0"/>
  </w:style>
  <w:style w:type="character" w:customStyle="1" w:styleId="citation-396">
    <w:name w:val="citation-396"/>
    <w:basedOn w:val="DefaultParagraphFont"/>
    <w:rsid w:val="00E32FD0"/>
  </w:style>
  <w:style w:type="character" w:customStyle="1" w:styleId="citation-395">
    <w:name w:val="citation-395"/>
    <w:basedOn w:val="DefaultParagraphFont"/>
    <w:rsid w:val="00E32FD0"/>
  </w:style>
  <w:style w:type="character" w:customStyle="1" w:styleId="citation-394">
    <w:name w:val="citation-394"/>
    <w:basedOn w:val="DefaultParagraphFont"/>
    <w:rsid w:val="00E32FD0"/>
  </w:style>
  <w:style w:type="character" w:customStyle="1" w:styleId="citation-393">
    <w:name w:val="citation-393"/>
    <w:basedOn w:val="DefaultParagraphFont"/>
    <w:rsid w:val="00E32FD0"/>
  </w:style>
  <w:style w:type="character" w:customStyle="1" w:styleId="citation-392">
    <w:name w:val="citation-392"/>
    <w:basedOn w:val="DefaultParagraphFont"/>
    <w:rsid w:val="00E32FD0"/>
  </w:style>
  <w:style w:type="character" w:customStyle="1" w:styleId="citation-391">
    <w:name w:val="citation-391"/>
    <w:basedOn w:val="DefaultParagraphFont"/>
    <w:rsid w:val="00E32FD0"/>
  </w:style>
  <w:style w:type="character" w:customStyle="1" w:styleId="citation-390">
    <w:name w:val="citation-390"/>
    <w:basedOn w:val="DefaultParagraphFont"/>
    <w:rsid w:val="00E32FD0"/>
  </w:style>
  <w:style w:type="character" w:customStyle="1" w:styleId="citation-389">
    <w:name w:val="citation-389"/>
    <w:basedOn w:val="DefaultParagraphFont"/>
    <w:rsid w:val="00E32FD0"/>
  </w:style>
  <w:style w:type="character" w:customStyle="1" w:styleId="citation-388">
    <w:name w:val="citation-388"/>
    <w:basedOn w:val="DefaultParagraphFont"/>
    <w:rsid w:val="00E32FD0"/>
  </w:style>
  <w:style w:type="character" w:customStyle="1" w:styleId="citation-387">
    <w:name w:val="citation-387"/>
    <w:basedOn w:val="DefaultParagraphFont"/>
    <w:rsid w:val="00E32FD0"/>
  </w:style>
  <w:style w:type="character" w:customStyle="1" w:styleId="citation-386">
    <w:name w:val="citation-386"/>
    <w:basedOn w:val="DefaultParagraphFont"/>
    <w:rsid w:val="00E32FD0"/>
  </w:style>
  <w:style w:type="character" w:customStyle="1" w:styleId="citation-385">
    <w:name w:val="citation-385"/>
    <w:basedOn w:val="DefaultParagraphFont"/>
    <w:rsid w:val="00E32FD0"/>
  </w:style>
  <w:style w:type="character" w:customStyle="1" w:styleId="citation-384">
    <w:name w:val="citation-384"/>
    <w:basedOn w:val="DefaultParagraphFont"/>
    <w:rsid w:val="00E32FD0"/>
  </w:style>
  <w:style w:type="character" w:customStyle="1" w:styleId="citation-383">
    <w:name w:val="citation-383"/>
    <w:basedOn w:val="DefaultParagraphFont"/>
    <w:rsid w:val="00E32FD0"/>
  </w:style>
  <w:style w:type="character" w:customStyle="1" w:styleId="citation-382">
    <w:name w:val="citation-382"/>
    <w:basedOn w:val="DefaultParagraphFont"/>
    <w:rsid w:val="00E32FD0"/>
  </w:style>
  <w:style w:type="character" w:customStyle="1" w:styleId="citation-381">
    <w:name w:val="citation-381"/>
    <w:basedOn w:val="DefaultParagraphFont"/>
    <w:rsid w:val="00E32FD0"/>
  </w:style>
  <w:style w:type="character" w:customStyle="1" w:styleId="citation-380">
    <w:name w:val="citation-380"/>
    <w:basedOn w:val="DefaultParagraphFont"/>
    <w:rsid w:val="00E32FD0"/>
  </w:style>
  <w:style w:type="character" w:customStyle="1" w:styleId="citation-379">
    <w:name w:val="citation-379"/>
    <w:basedOn w:val="DefaultParagraphFont"/>
    <w:rsid w:val="00E32FD0"/>
  </w:style>
  <w:style w:type="character" w:customStyle="1" w:styleId="citation-378">
    <w:name w:val="citation-378"/>
    <w:basedOn w:val="DefaultParagraphFont"/>
    <w:rsid w:val="00E32FD0"/>
  </w:style>
  <w:style w:type="character" w:customStyle="1" w:styleId="citation-377">
    <w:name w:val="citation-377"/>
    <w:basedOn w:val="DefaultParagraphFont"/>
    <w:rsid w:val="00E32FD0"/>
  </w:style>
  <w:style w:type="character" w:customStyle="1" w:styleId="citation-376">
    <w:name w:val="citation-376"/>
    <w:basedOn w:val="DefaultParagraphFont"/>
    <w:rsid w:val="00E32FD0"/>
  </w:style>
  <w:style w:type="character" w:customStyle="1" w:styleId="citation-375">
    <w:name w:val="citation-375"/>
    <w:basedOn w:val="DefaultParagraphFont"/>
    <w:rsid w:val="00E32FD0"/>
  </w:style>
  <w:style w:type="character" w:customStyle="1" w:styleId="citation-374">
    <w:name w:val="citation-374"/>
    <w:basedOn w:val="DefaultParagraphFont"/>
    <w:rsid w:val="00E32FD0"/>
  </w:style>
  <w:style w:type="character" w:customStyle="1" w:styleId="citation-373">
    <w:name w:val="citation-373"/>
    <w:basedOn w:val="DefaultParagraphFont"/>
    <w:rsid w:val="00E32FD0"/>
  </w:style>
  <w:style w:type="character" w:customStyle="1" w:styleId="citation-372">
    <w:name w:val="citation-372"/>
    <w:basedOn w:val="DefaultParagraphFont"/>
    <w:rsid w:val="00E32FD0"/>
  </w:style>
  <w:style w:type="character" w:customStyle="1" w:styleId="citation-371">
    <w:name w:val="citation-371"/>
    <w:basedOn w:val="DefaultParagraphFont"/>
    <w:rsid w:val="00E32FD0"/>
  </w:style>
  <w:style w:type="character" w:customStyle="1" w:styleId="citation-370">
    <w:name w:val="citation-370"/>
    <w:basedOn w:val="DefaultParagraphFont"/>
    <w:rsid w:val="00E32FD0"/>
  </w:style>
  <w:style w:type="character" w:customStyle="1" w:styleId="citation-369">
    <w:name w:val="citation-369"/>
    <w:basedOn w:val="DefaultParagraphFont"/>
    <w:rsid w:val="00E32FD0"/>
  </w:style>
  <w:style w:type="character" w:customStyle="1" w:styleId="citation-368">
    <w:name w:val="citation-368"/>
    <w:basedOn w:val="DefaultParagraphFont"/>
    <w:rsid w:val="00E32FD0"/>
  </w:style>
  <w:style w:type="character" w:customStyle="1" w:styleId="citation-367">
    <w:name w:val="citation-367"/>
    <w:basedOn w:val="DefaultParagraphFont"/>
    <w:rsid w:val="00E32FD0"/>
  </w:style>
  <w:style w:type="character" w:customStyle="1" w:styleId="citation-366">
    <w:name w:val="citation-366"/>
    <w:basedOn w:val="DefaultParagraphFont"/>
    <w:rsid w:val="00E32FD0"/>
  </w:style>
  <w:style w:type="character" w:customStyle="1" w:styleId="citation-365">
    <w:name w:val="citation-365"/>
    <w:basedOn w:val="DefaultParagraphFont"/>
    <w:rsid w:val="00E32FD0"/>
  </w:style>
  <w:style w:type="character" w:customStyle="1" w:styleId="citation-364">
    <w:name w:val="citation-364"/>
    <w:basedOn w:val="DefaultParagraphFont"/>
    <w:rsid w:val="00E32FD0"/>
  </w:style>
  <w:style w:type="character" w:customStyle="1" w:styleId="citation-363">
    <w:name w:val="citation-363"/>
    <w:basedOn w:val="DefaultParagraphFont"/>
    <w:rsid w:val="00E32FD0"/>
  </w:style>
  <w:style w:type="character" w:customStyle="1" w:styleId="citation-362">
    <w:name w:val="citation-362"/>
    <w:basedOn w:val="DefaultParagraphFont"/>
    <w:rsid w:val="00E32FD0"/>
  </w:style>
  <w:style w:type="character" w:customStyle="1" w:styleId="citation-361">
    <w:name w:val="citation-361"/>
    <w:basedOn w:val="DefaultParagraphFont"/>
    <w:rsid w:val="00E32FD0"/>
  </w:style>
  <w:style w:type="character" w:customStyle="1" w:styleId="citation-360">
    <w:name w:val="citation-360"/>
    <w:basedOn w:val="DefaultParagraphFont"/>
    <w:rsid w:val="00E32FD0"/>
  </w:style>
  <w:style w:type="character" w:customStyle="1" w:styleId="citation-359">
    <w:name w:val="citation-359"/>
    <w:basedOn w:val="DefaultParagraphFont"/>
    <w:rsid w:val="00E32FD0"/>
  </w:style>
  <w:style w:type="character" w:customStyle="1" w:styleId="citation-358">
    <w:name w:val="citation-358"/>
    <w:basedOn w:val="DefaultParagraphFont"/>
    <w:rsid w:val="00E32FD0"/>
  </w:style>
  <w:style w:type="character" w:customStyle="1" w:styleId="citation-357">
    <w:name w:val="citation-357"/>
    <w:basedOn w:val="DefaultParagraphFont"/>
    <w:rsid w:val="00E32FD0"/>
  </w:style>
  <w:style w:type="character" w:customStyle="1" w:styleId="citation-356">
    <w:name w:val="citation-356"/>
    <w:basedOn w:val="DefaultParagraphFont"/>
    <w:rsid w:val="00E32FD0"/>
  </w:style>
  <w:style w:type="character" w:customStyle="1" w:styleId="citation-355">
    <w:name w:val="citation-355"/>
    <w:basedOn w:val="DefaultParagraphFont"/>
    <w:rsid w:val="00E32FD0"/>
  </w:style>
  <w:style w:type="character" w:customStyle="1" w:styleId="citation-354">
    <w:name w:val="citation-354"/>
    <w:basedOn w:val="DefaultParagraphFont"/>
    <w:rsid w:val="00E32FD0"/>
  </w:style>
  <w:style w:type="character" w:customStyle="1" w:styleId="citation-353">
    <w:name w:val="citation-353"/>
    <w:basedOn w:val="DefaultParagraphFont"/>
    <w:rsid w:val="00E32FD0"/>
  </w:style>
  <w:style w:type="character" w:customStyle="1" w:styleId="citation-352">
    <w:name w:val="citation-352"/>
    <w:basedOn w:val="DefaultParagraphFont"/>
    <w:rsid w:val="00E32FD0"/>
  </w:style>
  <w:style w:type="character" w:customStyle="1" w:styleId="citation-351">
    <w:name w:val="citation-351"/>
    <w:basedOn w:val="DefaultParagraphFont"/>
    <w:rsid w:val="00E32FD0"/>
  </w:style>
  <w:style w:type="character" w:customStyle="1" w:styleId="citation-350">
    <w:name w:val="citation-350"/>
    <w:basedOn w:val="DefaultParagraphFont"/>
    <w:rsid w:val="00E32FD0"/>
  </w:style>
  <w:style w:type="character" w:customStyle="1" w:styleId="citation-349">
    <w:name w:val="citation-349"/>
    <w:basedOn w:val="DefaultParagraphFont"/>
    <w:rsid w:val="00E32FD0"/>
  </w:style>
  <w:style w:type="character" w:customStyle="1" w:styleId="citation-348">
    <w:name w:val="citation-348"/>
    <w:basedOn w:val="DefaultParagraphFont"/>
    <w:rsid w:val="00E32FD0"/>
  </w:style>
  <w:style w:type="character" w:customStyle="1" w:styleId="citation-347">
    <w:name w:val="citation-347"/>
    <w:basedOn w:val="DefaultParagraphFont"/>
    <w:rsid w:val="00E32FD0"/>
  </w:style>
  <w:style w:type="character" w:customStyle="1" w:styleId="citation-346">
    <w:name w:val="citation-346"/>
    <w:basedOn w:val="DefaultParagraphFont"/>
    <w:rsid w:val="00E32FD0"/>
  </w:style>
  <w:style w:type="character" w:customStyle="1" w:styleId="citation-345">
    <w:name w:val="citation-345"/>
    <w:basedOn w:val="DefaultParagraphFont"/>
    <w:rsid w:val="00E32FD0"/>
  </w:style>
  <w:style w:type="character" w:customStyle="1" w:styleId="citation-344">
    <w:name w:val="citation-344"/>
    <w:basedOn w:val="DefaultParagraphFont"/>
    <w:rsid w:val="00E32FD0"/>
  </w:style>
  <w:style w:type="character" w:customStyle="1" w:styleId="citation-343">
    <w:name w:val="citation-343"/>
    <w:basedOn w:val="DefaultParagraphFont"/>
    <w:rsid w:val="00E32FD0"/>
  </w:style>
  <w:style w:type="character" w:customStyle="1" w:styleId="citation-342">
    <w:name w:val="citation-342"/>
    <w:basedOn w:val="DefaultParagraphFont"/>
    <w:rsid w:val="00E32FD0"/>
  </w:style>
  <w:style w:type="character" w:customStyle="1" w:styleId="citation-341">
    <w:name w:val="citation-341"/>
    <w:basedOn w:val="DefaultParagraphFont"/>
    <w:rsid w:val="00E32FD0"/>
  </w:style>
  <w:style w:type="character" w:customStyle="1" w:styleId="citation-340">
    <w:name w:val="citation-340"/>
    <w:basedOn w:val="DefaultParagraphFont"/>
    <w:rsid w:val="00E32FD0"/>
  </w:style>
  <w:style w:type="character" w:customStyle="1" w:styleId="citation-339">
    <w:name w:val="citation-339"/>
    <w:basedOn w:val="DefaultParagraphFont"/>
    <w:rsid w:val="00E32FD0"/>
  </w:style>
  <w:style w:type="character" w:customStyle="1" w:styleId="citation-338">
    <w:name w:val="citation-338"/>
    <w:basedOn w:val="DefaultParagraphFont"/>
    <w:rsid w:val="00E32FD0"/>
  </w:style>
  <w:style w:type="character" w:customStyle="1" w:styleId="citation-337">
    <w:name w:val="citation-337"/>
    <w:basedOn w:val="DefaultParagraphFont"/>
    <w:rsid w:val="00E32FD0"/>
  </w:style>
  <w:style w:type="character" w:customStyle="1" w:styleId="citation-336">
    <w:name w:val="citation-336"/>
    <w:basedOn w:val="DefaultParagraphFont"/>
    <w:rsid w:val="00E32FD0"/>
  </w:style>
  <w:style w:type="character" w:customStyle="1" w:styleId="citation-335">
    <w:name w:val="citation-335"/>
    <w:basedOn w:val="DefaultParagraphFont"/>
    <w:rsid w:val="00E32FD0"/>
  </w:style>
  <w:style w:type="character" w:customStyle="1" w:styleId="citation-334">
    <w:name w:val="citation-334"/>
    <w:basedOn w:val="DefaultParagraphFont"/>
    <w:rsid w:val="00E32FD0"/>
  </w:style>
  <w:style w:type="character" w:customStyle="1" w:styleId="citation-333">
    <w:name w:val="citation-333"/>
    <w:basedOn w:val="DefaultParagraphFont"/>
    <w:rsid w:val="00E32FD0"/>
  </w:style>
  <w:style w:type="character" w:customStyle="1" w:styleId="citation-332">
    <w:name w:val="citation-332"/>
    <w:basedOn w:val="DefaultParagraphFont"/>
    <w:rsid w:val="00E32FD0"/>
  </w:style>
  <w:style w:type="character" w:customStyle="1" w:styleId="citation-331">
    <w:name w:val="citation-331"/>
    <w:basedOn w:val="DefaultParagraphFont"/>
    <w:rsid w:val="00E32FD0"/>
  </w:style>
  <w:style w:type="character" w:customStyle="1" w:styleId="citation-330">
    <w:name w:val="citation-330"/>
    <w:basedOn w:val="DefaultParagraphFont"/>
    <w:rsid w:val="00E32FD0"/>
  </w:style>
  <w:style w:type="character" w:customStyle="1" w:styleId="citation-329">
    <w:name w:val="citation-329"/>
    <w:basedOn w:val="DefaultParagraphFont"/>
    <w:rsid w:val="00E32FD0"/>
  </w:style>
  <w:style w:type="character" w:customStyle="1" w:styleId="citation-328">
    <w:name w:val="citation-328"/>
    <w:basedOn w:val="DefaultParagraphFont"/>
    <w:rsid w:val="00E32FD0"/>
  </w:style>
  <w:style w:type="character" w:customStyle="1" w:styleId="citation-327">
    <w:name w:val="citation-327"/>
    <w:basedOn w:val="DefaultParagraphFont"/>
    <w:rsid w:val="00E32FD0"/>
  </w:style>
  <w:style w:type="character" w:customStyle="1" w:styleId="citation-326">
    <w:name w:val="citation-326"/>
    <w:basedOn w:val="DefaultParagraphFont"/>
    <w:rsid w:val="00E32FD0"/>
  </w:style>
  <w:style w:type="character" w:customStyle="1" w:styleId="citation-325">
    <w:name w:val="citation-325"/>
    <w:basedOn w:val="DefaultParagraphFont"/>
    <w:rsid w:val="00E32FD0"/>
  </w:style>
  <w:style w:type="character" w:customStyle="1" w:styleId="citation-324">
    <w:name w:val="citation-324"/>
    <w:basedOn w:val="DefaultParagraphFont"/>
    <w:rsid w:val="00E32FD0"/>
  </w:style>
  <w:style w:type="character" w:customStyle="1" w:styleId="citation-323">
    <w:name w:val="citation-323"/>
    <w:basedOn w:val="DefaultParagraphFont"/>
    <w:rsid w:val="00E32FD0"/>
  </w:style>
  <w:style w:type="character" w:customStyle="1" w:styleId="citation-322">
    <w:name w:val="citation-322"/>
    <w:basedOn w:val="DefaultParagraphFont"/>
    <w:rsid w:val="00E32FD0"/>
  </w:style>
  <w:style w:type="character" w:customStyle="1" w:styleId="citation-321">
    <w:name w:val="citation-321"/>
    <w:basedOn w:val="DefaultParagraphFont"/>
    <w:rsid w:val="00E32FD0"/>
  </w:style>
  <w:style w:type="character" w:customStyle="1" w:styleId="citation-320">
    <w:name w:val="citation-320"/>
    <w:basedOn w:val="DefaultParagraphFont"/>
    <w:rsid w:val="00E32FD0"/>
  </w:style>
  <w:style w:type="character" w:customStyle="1" w:styleId="citation-319">
    <w:name w:val="citation-319"/>
    <w:basedOn w:val="DefaultParagraphFont"/>
    <w:rsid w:val="00E32FD0"/>
  </w:style>
  <w:style w:type="character" w:customStyle="1" w:styleId="citation-318">
    <w:name w:val="citation-318"/>
    <w:basedOn w:val="DefaultParagraphFont"/>
    <w:rsid w:val="00E32FD0"/>
  </w:style>
  <w:style w:type="character" w:customStyle="1" w:styleId="citation-317">
    <w:name w:val="citation-317"/>
    <w:basedOn w:val="DefaultParagraphFont"/>
    <w:rsid w:val="00E32FD0"/>
  </w:style>
  <w:style w:type="character" w:customStyle="1" w:styleId="citation-316">
    <w:name w:val="citation-316"/>
    <w:basedOn w:val="DefaultParagraphFont"/>
    <w:rsid w:val="00E32FD0"/>
  </w:style>
  <w:style w:type="character" w:customStyle="1" w:styleId="citation-315">
    <w:name w:val="citation-315"/>
    <w:basedOn w:val="DefaultParagraphFont"/>
    <w:rsid w:val="00E32FD0"/>
  </w:style>
  <w:style w:type="character" w:customStyle="1" w:styleId="citation-314">
    <w:name w:val="citation-314"/>
    <w:basedOn w:val="DefaultParagraphFont"/>
    <w:rsid w:val="00E32FD0"/>
  </w:style>
  <w:style w:type="character" w:customStyle="1" w:styleId="citation-313">
    <w:name w:val="citation-313"/>
    <w:basedOn w:val="DefaultParagraphFont"/>
    <w:rsid w:val="00E32FD0"/>
  </w:style>
  <w:style w:type="character" w:customStyle="1" w:styleId="citation-312">
    <w:name w:val="citation-312"/>
    <w:basedOn w:val="DefaultParagraphFont"/>
    <w:rsid w:val="00E32FD0"/>
  </w:style>
  <w:style w:type="character" w:customStyle="1" w:styleId="citation-311">
    <w:name w:val="citation-311"/>
    <w:basedOn w:val="DefaultParagraphFont"/>
    <w:rsid w:val="00E32FD0"/>
  </w:style>
  <w:style w:type="character" w:customStyle="1" w:styleId="citation-310">
    <w:name w:val="citation-310"/>
    <w:basedOn w:val="DefaultParagraphFont"/>
    <w:rsid w:val="00E32FD0"/>
  </w:style>
  <w:style w:type="character" w:customStyle="1" w:styleId="citation-309">
    <w:name w:val="citation-309"/>
    <w:basedOn w:val="DefaultParagraphFont"/>
    <w:rsid w:val="00E32FD0"/>
  </w:style>
  <w:style w:type="character" w:customStyle="1" w:styleId="citation-308">
    <w:name w:val="citation-308"/>
    <w:basedOn w:val="DefaultParagraphFont"/>
    <w:rsid w:val="00E32FD0"/>
  </w:style>
  <w:style w:type="character" w:customStyle="1" w:styleId="citation-307">
    <w:name w:val="citation-307"/>
    <w:basedOn w:val="DefaultParagraphFont"/>
    <w:rsid w:val="00E32FD0"/>
  </w:style>
  <w:style w:type="character" w:customStyle="1" w:styleId="citation-306">
    <w:name w:val="citation-306"/>
    <w:basedOn w:val="DefaultParagraphFont"/>
    <w:rsid w:val="00E32FD0"/>
  </w:style>
  <w:style w:type="character" w:customStyle="1" w:styleId="citation-305">
    <w:name w:val="citation-305"/>
    <w:basedOn w:val="DefaultParagraphFont"/>
    <w:rsid w:val="00E32FD0"/>
  </w:style>
  <w:style w:type="character" w:customStyle="1" w:styleId="citation-304">
    <w:name w:val="citation-304"/>
    <w:basedOn w:val="DefaultParagraphFont"/>
    <w:rsid w:val="00E32FD0"/>
  </w:style>
  <w:style w:type="character" w:customStyle="1" w:styleId="citation-303">
    <w:name w:val="citation-303"/>
    <w:basedOn w:val="DefaultParagraphFont"/>
    <w:rsid w:val="00E32FD0"/>
  </w:style>
  <w:style w:type="character" w:customStyle="1" w:styleId="citation-302">
    <w:name w:val="citation-302"/>
    <w:basedOn w:val="DefaultParagraphFont"/>
    <w:rsid w:val="00E32FD0"/>
  </w:style>
  <w:style w:type="character" w:customStyle="1" w:styleId="citation-301">
    <w:name w:val="citation-301"/>
    <w:basedOn w:val="DefaultParagraphFont"/>
    <w:rsid w:val="00E32FD0"/>
  </w:style>
  <w:style w:type="character" w:customStyle="1" w:styleId="citation-300">
    <w:name w:val="citation-300"/>
    <w:basedOn w:val="DefaultParagraphFont"/>
    <w:rsid w:val="00E32FD0"/>
  </w:style>
  <w:style w:type="character" w:customStyle="1" w:styleId="citation-299">
    <w:name w:val="citation-299"/>
    <w:basedOn w:val="DefaultParagraphFont"/>
    <w:rsid w:val="00E32FD0"/>
  </w:style>
  <w:style w:type="character" w:customStyle="1" w:styleId="citation-298">
    <w:name w:val="citation-298"/>
    <w:basedOn w:val="DefaultParagraphFont"/>
    <w:rsid w:val="00E32FD0"/>
  </w:style>
  <w:style w:type="character" w:customStyle="1" w:styleId="citation-297">
    <w:name w:val="citation-297"/>
    <w:basedOn w:val="DefaultParagraphFont"/>
    <w:rsid w:val="00E32FD0"/>
  </w:style>
  <w:style w:type="character" w:customStyle="1" w:styleId="citation-296">
    <w:name w:val="citation-296"/>
    <w:basedOn w:val="DefaultParagraphFont"/>
    <w:rsid w:val="00E32FD0"/>
  </w:style>
  <w:style w:type="character" w:customStyle="1" w:styleId="citation-295">
    <w:name w:val="citation-295"/>
    <w:basedOn w:val="DefaultParagraphFont"/>
    <w:rsid w:val="00E32FD0"/>
  </w:style>
  <w:style w:type="character" w:customStyle="1" w:styleId="citation-294">
    <w:name w:val="citation-294"/>
    <w:basedOn w:val="DefaultParagraphFont"/>
    <w:rsid w:val="00E32FD0"/>
  </w:style>
  <w:style w:type="character" w:customStyle="1" w:styleId="citation-293">
    <w:name w:val="citation-293"/>
    <w:basedOn w:val="DefaultParagraphFont"/>
    <w:rsid w:val="00E32FD0"/>
  </w:style>
  <w:style w:type="character" w:customStyle="1" w:styleId="citation-292">
    <w:name w:val="citation-292"/>
    <w:basedOn w:val="DefaultParagraphFont"/>
    <w:rsid w:val="00E32FD0"/>
  </w:style>
  <w:style w:type="character" w:customStyle="1" w:styleId="citation-291">
    <w:name w:val="citation-291"/>
    <w:basedOn w:val="DefaultParagraphFont"/>
    <w:rsid w:val="00E32FD0"/>
  </w:style>
  <w:style w:type="character" w:customStyle="1" w:styleId="citation-290">
    <w:name w:val="citation-290"/>
    <w:basedOn w:val="DefaultParagraphFont"/>
    <w:rsid w:val="00E32FD0"/>
  </w:style>
  <w:style w:type="character" w:customStyle="1" w:styleId="citation-289">
    <w:name w:val="citation-289"/>
    <w:basedOn w:val="DefaultParagraphFont"/>
    <w:rsid w:val="00E32FD0"/>
  </w:style>
  <w:style w:type="character" w:customStyle="1" w:styleId="citation-288">
    <w:name w:val="citation-288"/>
    <w:basedOn w:val="DefaultParagraphFont"/>
    <w:rsid w:val="00E32FD0"/>
  </w:style>
  <w:style w:type="character" w:customStyle="1" w:styleId="citation-287">
    <w:name w:val="citation-287"/>
    <w:basedOn w:val="DefaultParagraphFont"/>
    <w:rsid w:val="00E32FD0"/>
  </w:style>
  <w:style w:type="character" w:customStyle="1" w:styleId="citation-286">
    <w:name w:val="citation-286"/>
    <w:basedOn w:val="DefaultParagraphFont"/>
    <w:rsid w:val="00E32FD0"/>
  </w:style>
  <w:style w:type="character" w:customStyle="1" w:styleId="citation-285">
    <w:name w:val="citation-285"/>
    <w:basedOn w:val="DefaultParagraphFont"/>
    <w:rsid w:val="00E32FD0"/>
  </w:style>
  <w:style w:type="character" w:customStyle="1" w:styleId="citation-284">
    <w:name w:val="citation-284"/>
    <w:basedOn w:val="DefaultParagraphFont"/>
    <w:rsid w:val="00E32FD0"/>
  </w:style>
  <w:style w:type="character" w:customStyle="1" w:styleId="citation-283">
    <w:name w:val="citation-283"/>
    <w:basedOn w:val="DefaultParagraphFont"/>
    <w:rsid w:val="00E32FD0"/>
  </w:style>
  <w:style w:type="character" w:customStyle="1" w:styleId="citation-282">
    <w:name w:val="citation-282"/>
    <w:basedOn w:val="DefaultParagraphFont"/>
    <w:rsid w:val="00E32FD0"/>
  </w:style>
  <w:style w:type="character" w:customStyle="1" w:styleId="citation-281">
    <w:name w:val="citation-281"/>
    <w:basedOn w:val="DefaultParagraphFont"/>
    <w:rsid w:val="00E32FD0"/>
  </w:style>
  <w:style w:type="character" w:customStyle="1" w:styleId="citation-280">
    <w:name w:val="citation-280"/>
    <w:basedOn w:val="DefaultParagraphFont"/>
    <w:rsid w:val="00E32FD0"/>
  </w:style>
  <w:style w:type="character" w:customStyle="1" w:styleId="citation-279">
    <w:name w:val="citation-279"/>
    <w:basedOn w:val="DefaultParagraphFont"/>
    <w:rsid w:val="00E32FD0"/>
  </w:style>
  <w:style w:type="character" w:customStyle="1" w:styleId="citation-278">
    <w:name w:val="citation-278"/>
    <w:basedOn w:val="DefaultParagraphFont"/>
    <w:rsid w:val="00E32FD0"/>
  </w:style>
  <w:style w:type="character" w:customStyle="1" w:styleId="citation-277">
    <w:name w:val="citation-277"/>
    <w:basedOn w:val="DefaultParagraphFont"/>
    <w:rsid w:val="00E32FD0"/>
  </w:style>
  <w:style w:type="character" w:customStyle="1" w:styleId="citation-276">
    <w:name w:val="citation-276"/>
    <w:basedOn w:val="DefaultParagraphFont"/>
    <w:rsid w:val="00E32FD0"/>
  </w:style>
  <w:style w:type="character" w:customStyle="1" w:styleId="citation-275">
    <w:name w:val="citation-275"/>
    <w:basedOn w:val="DefaultParagraphFont"/>
    <w:rsid w:val="00E32FD0"/>
  </w:style>
  <w:style w:type="character" w:customStyle="1" w:styleId="citation-274">
    <w:name w:val="citation-274"/>
    <w:basedOn w:val="DefaultParagraphFont"/>
    <w:rsid w:val="00E32FD0"/>
  </w:style>
  <w:style w:type="character" w:customStyle="1" w:styleId="citation-273">
    <w:name w:val="citation-273"/>
    <w:basedOn w:val="DefaultParagraphFont"/>
    <w:rsid w:val="00E32FD0"/>
  </w:style>
  <w:style w:type="character" w:customStyle="1" w:styleId="citation-272">
    <w:name w:val="citation-272"/>
    <w:basedOn w:val="DefaultParagraphFont"/>
    <w:rsid w:val="00E32FD0"/>
  </w:style>
  <w:style w:type="character" w:customStyle="1" w:styleId="citation-271">
    <w:name w:val="citation-271"/>
    <w:basedOn w:val="DefaultParagraphFont"/>
    <w:rsid w:val="00E32FD0"/>
  </w:style>
  <w:style w:type="character" w:customStyle="1" w:styleId="uv3um">
    <w:name w:val="uv3um"/>
    <w:basedOn w:val="DefaultParagraphFont"/>
    <w:rsid w:val="00F96DAE"/>
  </w:style>
  <w:style w:type="table" w:customStyle="1" w:styleId="TableGrid1">
    <w:name w:val="Table Grid1"/>
    <w:basedOn w:val="TableNormal"/>
    <w:next w:val="TableGrid"/>
    <w:uiPriority w:val="39"/>
    <w:rsid w:val="0024526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0F7A82"/>
  </w:style>
  <w:style w:type="character" w:customStyle="1" w:styleId="mbin">
    <w:name w:val="mbin"/>
    <w:basedOn w:val="DefaultParagraphFont"/>
    <w:rsid w:val="000F7A82"/>
  </w:style>
  <w:style w:type="character" w:customStyle="1" w:styleId="mrel">
    <w:name w:val="mrel"/>
    <w:basedOn w:val="DefaultParagraphFont"/>
    <w:rsid w:val="000F7A82"/>
  </w:style>
  <w:style w:type="character" w:customStyle="1" w:styleId="ng-star-inserted">
    <w:name w:val="ng-star-inserted"/>
    <w:basedOn w:val="DefaultParagraphFont"/>
    <w:rsid w:val="008A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4565">
      <w:bodyDiv w:val="1"/>
      <w:marLeft w:val="0"/>
      <w:marRight w:val="0"/>
      <w:marTop w:val="0"/>
      <w:marBottom w:val="0"/>
      <w:divBdr>
        <w:top w:val="none" w:sz="0" w:space="0" w:color="auto"/>
        <w:left w:val="none" w:sz="0" w:space="0" w:color="auto"/>
        <w:bottom w:val="none" w:sz="0" w:space="0" w:color="auto"/>
        <w:right w:val="none" w:sz="0" w:space="0" w:color="auto"/>
      </w:divBdr>
    </w:div>
    <w:div w:id="228998197">
      <w:bodyDiv w:val="1"/>
      <w:marLeft w:val="0"/>
      <w:marRight w:val="0"/>
      <w:marTop w:val="0"/>
      <w:marBottom w:val="0"/>
      <w:divBdr>
        <w:top w:val="none" w:sz="0" w:space="0" w:color="auto"/>
        <w:left w:val="none" w:sz="0" w:space="0" w:color="auto"/>
        <w:bottom w:val="none" w:sz="0" w:space="0" w:color="auto"/>
        <w:right w:val="none" w:sz="0" w:space="0" w:color="auto"/>
      </w:divBdr>
    </w:div>
    <w:div w:id="349651886">
      <w:bodyDiv w:val="1"/>
      <w:marLeft w:val="0"/>
      <w:marRight w:val="0"/>
      <w:marTop w:val="0"/>
      <w:marBottom w:val="0"/>
      <w:divBdr>
        <w:top w:val="none" w:sz="0" w:space="0" w:color="auto"/>
        <w:left w:val="none" w:sz="0" w:space="0" w:color="auto"/>
        <w:bottom w:val="none" w:sz="0" w:space="0" w:color="auto"/>
        <w:right w:val="none" w:sz="0" w:space="0" w:color="auto"/>
      </w:divBdr>
    </w:div>
    <w:div w:id="597493981">
      <w:bodyDiv w:val="1"/>
      <w:marLeft w:val="0"/>
      <w:marRight w:val="0"/>
      <w:marTop w:val="0"/>
      <w:marBottom w:val="0"/>
      <w:divBdr>
        <w:top w:val="none" w:sz="0" w:space="0" w:color="auto"/>
        <w:left w:val="none" w:sz="0" w:space="0" w:color="auto"/>
        <w:bottom w:val="none" w:sz="0" w:space="0" w:color="auto"/>
        <w:right w:val="none" w:sz="0" w:space="0" w:color="auto"/>
      </w:divBdr>
    </w:div>
    <w:div w:id="792599404">
      <w:bodyDiv w:val="1"/>
      <w:marLeft w:val="0"/>
      <w:marRight w:val="0"/>
      <w:marTop w:val="0"/>
      <w:marBottom w:val="0"/>
      <w:divBdr>
        <w:top w:val="none" w:sz="0" w:space="0" w:color="auto"/>
        <w:left w:val="none" w:sz="0" w:space="0" w:color="auto"/>
        <w:bottom w:val="none" w:sz="0" w:space="0" w:color="auto"/>
        <w:right w:val="none" w:sz="0" w:space="0" w:color="auto"/>
      </w:divBdr>
    </w:div>
    <w:div w:id="843058550">
      <w:bodyDiv w:val="1"/>
      <w:marLeft w:val="0"/>
      <w:marRight w:val="0"/>
      <w:marTop w:val="0"/>
      <w:marBottom w:val="0"/>
      <w:divBdr>
        <w:top w:val="none" w:sz="0" w:space="0" w:color="auto"/>
        <w:left w:val="none" w:sz="0" w:space="0" w:color="auto"/>
        <w:bottom w:val="none" w:sz="0" w:space="0" w:color="auto"/>
        <w:right w:val="none" w:sz="0" w:space="0" w:color="auto"/>
      </w:divBdr>
    </w:div>
    <w:div w:id="947464714">
      <w:bodyDiv w:val="1"/>
      <w:marLeft w:val="0"/>
      <w:marRight w:val="0"/>
      <w:marTop w:val="0"/>
      <w:marBottom w:val="0"/>
      <w:divBdr>
        <w:top w:val="none" w:sz="0" w:space="0" w:color="auto"/>
        <w:left w:val="none" w:sz="0" w:space="0" w:color="auto"/>
        <w:bottom w:val="none" w:sz="0" w:space="0" w:color="auto"/>
        <w:right w:val="none" w:sz="0" w:space="0" w:color="auto"/>
      </w:divBdr>
    </w:div>
    <w:div w:id="1066997348">
      <w:bodyDiv w:val="1"/>
      <w:marLeft w:val="0"/>
      <w:marRight w:val="0"/>
      <w:marTop w:val="0"/>
      <w:marBottom w:val="0"/>
      <w:divBdr>
        <w:top w:val="none" w:sz="0" w:space="0" w:color="auto"/>
        <w:left w:val="none" w:sz="0" w:space="0" w:color="auto"/>
        <w:bottom w:val="none" w:sz="0" w:space="0" w:color="auto"/>
        <w:right w:val="none" w:sz="0" w:space="0" w:color="auto"/>
      </w:divBdr>
    </w:div>
    <w:div w:id="1151096595">
      <w:bodyDiv w:val="1"/>
      <w:marLeft w:val="0"/>
      <w:marRight w:val="0"/>
      <w:marTop w:val="0"/>
      <w:marBottom w:val="0"/>
      <w:divBdr>
        <w:top w:val="none" w:sz="0" w:space="0" w:color="auto"/>
        <w:left w:val="none" w:sz="0" w:space="0" w:color="auto"/>
        <w:bottom w:val="none" w:sz="0" w:space="0" w:color="auto"/>
        <w:right w:val="none" w:sz="0" w:space="0" w:color="auto"/>
      </w:divBdr>
    </w:div>
    <w:div w:id="1217084038">
      <w:bodyDiv w:val="1"/>
      <w:marLeft w:val="0"/>
      <w:marRight w:val="0"/>
      <w:marTop w:val="0"/>
      <w:marBottom w:val="0"/>
      <w:divBdr>
        <w:top w:val="none" w:sz="0" w:space="0" w:color="auto"/>
        <w:left w:val="none" w:sz="0" w:space="0" w:color="auto"/>
        <w:bottom w:val="none" w:sz="0" w:space="0" w:color="auto"/>
        <w:right w:val="none" w:sz="0" w:space="0" w:color="auto"/>
      </w:divBdr>
    </w:div>
    <w:div w:id="1236474774">
      <w:bodyDiv w:val="1"/>
      <w:marLeft w:val="0"/>
      <w:marRight w:val="0"/>
      <w:marTop w:val="0"/>
      <w:marBottom w:val="0"/>
      <w:divBdr>
        <w:top w:val="none" w:sz="0" w:space="0" w:color="auto"/>
        <w:left w:val="none" w:sz="0" w:space="0" w:color="auto"/>
        <w:bottom w:val="none" w:sz="0" w:space="0" w:color="auto"/>
        <w:right w:val="none" w:sz="0" w:space="0" w:color="auto"/>
      </w:divBdr>
    </w:div>
    <w:div w:id="1342588174">
      <w:bodyDiv w:val="1"/>
      <w:marLeft w:val="0"/>
      <w:marRight w:val="0"/>
      <w:marTop w:val="0"/>
      <w:marBottom w:val="0"/>
      <w:divBdr>
        <w:top w:val="none" w:sz="0" w:space="0" w:color="auto"/>
        <w:left w:val="none" w:sz="0" w:space="0" w:color="auto"/>
        <w:bottom w:val="none" w:sz="0" w:space="0" w:color="auto"/>
        <w:right w:val="none" w:sz="0" w:space="0" w:color="auto"/>
      </w:divBdr>
    </w:div>
    <w:div w:id="1475371423">
      <w:bodyDiv w:val="1"/>
      <w:marLeft w:val="0"/>
      <w:marRight w:val="0"/>
      <w:marTop w:val="0"/>
      <w:marBottom w:val="0"/>
      <w:divBdr>
        <w:top w:val="none" w:sz="0" w:space="0" w:color="auto"/>
        <w:left w:val="none" w:sz="0" w:space="0" w:color="auto"/>
        <w:bottom w:val="none" w:sz="0" w:space="0" w:color="auto"/>
        <w:right w:val="none" w:sz="0" w:space="0" w:color="auto"/>
      </w:divBdr>
    </w:div>
    <w:div w:id="1540823331">
      <w:bodyDiv w:val="1"/>
      <w:marLeft w:val="0"/>
      <w:marRight w:val="0"/>
      <w:marTop w:val="0"/>
      <w:marBottom w:val="0"/>
      <w:divBdr>
        <w:top w:val="none" w:sz="0" w:space="0" w:color="auto"/>
        <w:left w:val="none" w:sz="0" w:space="0" w:color="auto"/>
        <w:bottom w:val="none" w:sz="0" w:space="0" w:color="auto"/>
        <w:right w:val="none" w:sz="0" w:space="0" w:color="auto"/>
      </w:divBdr>
    </w:div>
    <w:div w:id="1956323356">
      <w:bodyDiv w:val="1"/>
      <w:marLeft w:val="0"/>
      <w:marRight w:val="0"/>
      <w:marTop w:val="0"/>
      <w:marBottom w:val="0"/>
      <w:divBdr>
        <w:top w:val="none" w:sz="0" w:space="0" w:color="auto"/>
        <w:left w:val="none" w:sz="0" w:space="0" w:color="auto"/>
        <w:bottom w:val="none" w:sz="0" w:space="0" w:color="auto"/>
        <w:right w:val="none" w:sz="0" w:space="0" w:color="auto"/>
      </w:divBdr>
      <w:divsChild>
        <w:div w:id="887758925">
          <w:marLeft w:val="0"/>
          <w:marRight w:val="0"/>
          <w:marTop w:val="0"/>
          <w:marBottom w:val="0"/>
          <w:divBdr>
            <w:top w:val="none" w:sz="0" w:space="0" w:color="auto"/>
            <w:left w:val="none" w:sz="0" w:space="0" w:color="auto"/>
            <w:bottom w:val="none" w:sz="0" w:space="0" w:color="auto"/>
            <w:right w:val="none" w:sz="0" w:space="0" w:color="auto"/>
          </w:divBdr>
          <w:divsChild>
            <w:div w:id="194582528">
              <w:marLeft w:val="0"/>
              <w:marRight w:val="0"/>
              <w:marTop w:val="0"/>
              <w:marBottom w:val="0"/>
              <w:divBdr>
                <w:top w:val="none" w:sz="0" w:space="0" w:color="auto"/>
                <w:left w:val="none" w:sz="0" w:space="0" w:color="auto"/>
                <w:bottom w:val="none" w:sz="0" w:space="0" w:color="auto"/>
                <w:right w:val="none" w:sz="0" w:space="0" w:color="auto"/>
              </w:divBdr>
              <w:divsChild>
                <w:div w:id="1931163248">
                  <w:marLeft w:val="0"/>
                  <w:marRight w:val="0"/>
                  <w:marTop w:val="0"/>
                  <w:marBottom w:val="0"/>
                  <w:divBdr>
                    <w:top w:val="none" w:sz="0" w:space="0" w:color="auto"/>
                    <w:left w:val="none" w:sz="0" w:space="0" w:color="auto"/>
                    <w:bottom w:val="none" w:sz="0" w:space="0" w:color="auto"/>
                    <w:right w:val="none" w:sz="0" w:space="0" w:color="auto"/>
                  </w:divBdr>
                  <w:divsChild>
                    <w:div w:id="4805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055140">
          <w:marLeft w:val="0"/>
          <w:marRight w:val="0"/>
          <w:marTop w:val="0"/>
          <w:marBottom w:val="0"/>
          <w:divBdr>
            <w:top w:val="none" w:sz="0" w:space="0" w:color="auto"/>
            <w:left w:val="none" w:sz="0" w:space="0" w:color="auto"/>
            <w:bottom w:val="none" w:sz="0" w:space="0" w:color="auto"/>
            <w:right w:val="none" w:sz="0" w:space="0" w:color="auto"/>
          </w:divBdr>
          <w:divsChild>
            <w:div w:id="968702895">
              <w:marLeft w:val="0"/>
              <w:marRight w:val="0"/>
              <w:marTop w:val="0"/>
              <w:marBottom w:val="0"/>
              <w:divBdr>
                <w:top w:val="none" w:sz="0" w:space="0" w:color="auto"/>
                <w:left w:val="none" w:sz="0" w:space="0" w:color="auto"/>
                <w:bottom w:val="none" w:sz="0" w:space="0" w:color="auto"/>
                <w:right w:val="none" w:sz="0" w:space="0" w:color="auto"/>
              </w:divBdr>
              <w:divsChild>
                <w:div w:id="7950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9544">
          <w:marLeft w:val="0"/>
          <w:marRight w:val="0"/>
          <w:marTop w:val="0"/>
          <w:marBottom w:val="0"/>
          <w:divBdr>
            <w:top w:val="none" w:sz="0" w:space="0" w:color="auto"/>
            <w:left w:val="none" w:sz="0" w:space="0" w:color="auto"/>
            <w:bottom w:val="none" w:sz="0" w:space="0" w:color="auto"/>
            <w:right w:val="none" w:sz="0" w:space="0" w:color="auto"/>
          </w:divBdr>
          <w:divsChild>
            <w:div w:id="1455561903">
              <w:marLeft w:val="0"/>
              <w:marRight w:val="0"/>
              <w:marTop w:val="0"/>
              <w:marBottom w:val="0"/>
              <w:divBdr>
                <w:top w:val="none" w:sz="0" w:space="0" w:color="auto"/>
                <w:left w:val="none" w:sz="0" w:space="0" w:color="auto"/>
                <w:bottom w:val="none" w:sz="0" w:space="0" w:color="auto"/>
                <w:right w:val="none" w:sz="0" w:space="0" w:color="auto"/>
              </w:divBdr>
              <w:divsChild>
                <w:div w:id="1597404607">
                  <w:marLeft w:val="0"/>
                  <w:marRight w:val="0"/>
                  <w:marTop w:val="0"/>
                  <w:marBottom w:val="0"/>
                  <w:divBdr>
                    <w:top w:val="none" w:sz="0" w:space="0" w:color="auto"/>
                    <w:left w:val="none" w:sz="0" w:space="0" w:color="auto"/>
                    <w:bottom w:val="none" w:sz="0" w:space="0" w:color="auto"/>
                    <w:right w:val="none" w:sz="0" w:space="0" w:color="auto"/>
                  </w:divBdr>
                  <w:divsChild>
                    <w:div w:id="1633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52482">
          <w:marLeft w:val="0"/>
          <w:marRight w:val="0"/>
          <w:marTop w:val="0"/>
          <w:marBottom w:val="0"/>
          <w:divBdr>
            <w:top w:val="none" w:sz="0" w:space="0" w:color="auto"/>
            <w:left w:val="none" w:sz="0" w:space="0" w:color="auto"/>
            <w:bottom w:val="none" w:sz="0" w:space="0" w:color="auto"/>
            <w:right w:val="none" w:sz="0" w:space="0" w:color="auto"/>
          </w:divBdr>
          <w:divsChild>
            <w:div w:id="1618639835">
              <w:marLeft w:val="0"/>
              <w:marRight w:val="0"/>
              <w:marTop w:val="0"/>
              <w:marBottom w:val="0"/>
              <w:divBdr>
                <w:top w:val="none" w:sz="0" w:space="0" w:color="auto"/>
                <w:left w:val="none" w:sz="0" w:space="0" w:color="auto"/>
                <w:bottom w:val="none" w:sz="0" w:space="0" w:color="auto"/>
                <w:right w:val="none" w:sz="0" w:space="0" w:color="auto"/>
              </w:divBdr>
              <w:divsChild>
                <w:div w:id="17700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4874">
      <w:bodyDiv w:val="1"/>
      <w:marLeft w:val="0"/>
      <w:marRight w:val="0"/>
      <w:marTop w:val="0"/>
      <w:marBottom w:val="0"/>
      <w:divBdr>
        <w:top w:val="none" w:sz="0" w:space="0" w:color="auto"/>
        <w:left w:val="none" w:sz="0" w:space="0" w:color="auto"/>
        <w:bottom w:val="none" w:sz="0" w:space="0" w:color="auto"/>
        <w:right w:val="none" w:sz="0" w:space="0" w:color="auto"/>
      </w:divBdr>
    </w:div>
    <w:div w:id="2028287250">
      <w:bodyDiv w:val="1"/>
      <w:marLeft w:val="0"/>
      <w:marRight w:val="0"/>
      <w:marTop w:val="0"/>
      <w:marBottom w:val="0"/>
      <w:divBdr>
        <w:top w:val="none" w:sz="0" w:space="0" w:color="auto"/>
        <w:left w:val="none" w:sz="0" w:space="0" w:color="auto"/>
        <w:bottom w:val="none" w:sz="0" w:space="0" w:color="auto"/>
        <w:right w:val="none" w:sz="0" w:space="0" w:color="auto"/>
      </w:divBdr>
    </w:div>
    <w:div w:id="20861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2023-12-04T03:44:00Z</cp:lastPrinted>
  <dcterms:created xsi:type="dcterms:W3CDTF">2025-09-17T08:06:00Z</dcterms:created>
  <dcterms:modified xsi:type="dcterms:W3CDTF">2025-09-18T03:53:00Z</dcterms:modified>
</cp:coreProperties>
</file>